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F50" w:rsidRDefault="00C50F50" w:rsidP="00C50F50">
      <w:pPr>
        <w:snapToGrid w:val="0"/>
        <w:spacing w:beforeLines="50" w:before="156"/>
        <w:rPr>
          <w:rFonts w:ascii="宋体" w:hAnsi="宋体"/>
          <w:b/>
          <w:sz w:val="36"/>
          <w:szCs w:val="36"/>
        </w:rPr>
      </w:pPr>
      <w:bookmarkStart w:id="0" w:name="_GoBack"/>
      <w:bookmarkEnd w:id="0"/>
      <w:r>
        <w:rPr>
          <w:rFonts w:ascii="宋体" w:hAnsi="宋体" w:hint="eastAsia"/>
          <w:b/>
          <w:sz w:val="36"/>
          <w:szCs w:val="36"/>
        </w:rPr>
        <w:t>附件</w:t>
      </w:r>
      <w:r>
        <w:rPr>
          <w:rFonts w:ascii="宋体" w:hAnsi="宋体"/>
          <w:b/>
          <w:sz w:val="36"/>
          <w:szCs w:val="36"/>
        </w:rPr>
        <w:t>：</w:t>
      </w:r>
    </w:p>
    <w:p w:rsidR="002973B0" w:rsidRDefault="002973B0" w:rsidP="002973B0">
      <w:pPr>
        <w:snapToGrid w:val="0"/>
        <w:spacing w:beforeLines="50" w:before="156"/>
        <w:jc w:val="center"/>
        <w:rPr>
          <w:rFonts w:ascii="黑体" w:eastAsia="黑体" w:hAnsi="黑体" w:cs="黑体"/>
          <w:color w:val="000000"/>
          <w:sz w:val="36"/>
          <w:szCs w:val="36"/>
        </w:rPr>
      </w:pPr>
      <w:r w:rsidRPr="009E2763">
        <w:rPr>
          <w:rFonts w:ascii="宋体" w:hAnsi="宋体"/>
          <w:b/>
          <w:sz w:val="36"/>
          <w:szCs w:val="36"/>
        </w:rPr>
        <w:fldChar w:fldCharType="begin"/>
      </w:r>
      <w:r w:rsidRPr="009E2763">
        <w:rPr>
          <w:rFonts w:ascii="宋体" w:hAnsi="宋体"/>
          <w:b/>
          <w:sz w:val="36"/>
          <w:szCs w:val="36"/>
        </w:rPr>
        <w:instrText>ADDIN CNKISM.UserStyle</w:instrText>
      </w:r>
      <w:r w:rsidRPr="009E2763">
        <w:rPr>
          <w:rFonts w:ascii="宋体" w:hAnsi="宋体"/>
          <w:b/>
          <w:sz w:val="36"/>
          <w:szCs w:val="36"/>
        </w:rPr>
        <w:fldChar w:fldCharType="end"/>
      </w:r>
      <w:r w:rsidRPr="00AE49EE">
        <w:rPr>
          <w:rFonts w:ascii="黑体" w:eastAsia="黑体" w:hAnsi="黑体" w:cs="黑体" w:hint="eastAsia"/>
          <w:color w:val="000000"/>
          <w:sz w:val="36"/>
          <w:szCs w:val="36"/>
        </w:rPr>
        <w:t>北京</w:t>
      </w:r>
      <w:r w:rsidRPr="00AE49EE">
        <w:rPr>
          <w:rFonts w:ascii="黑体" w:eastAsia="黑体" w:hAnsi="黑体" w:cs="黑体"/>
          <w:color w:val="000000"/>
          <w:sz w:val="36"/>
          <w:szCs w:val="36"/>
        </w:rPr>
        <w:t>节能环保中心能源与资源知识总库</w:t>
      </w:r>
    </w:p>
    <w:p w:rsidR="002973B0" w:rsidRPr="009E2763" w:rsidRDefault="002973B0" w:rsidP="002973B0">
      <w:pPr>
        <w:snapToGrid w:val="0"/>
        <w:spacing w:beforeLines="50" w:before="156"/>
        <w:jc w:val="center"/>
        <w:rPr>
          <w:rFonts w:ascii="宋体" w:hAnsi="宋体"/>
          <w:b/>
          <w:sz w:val="36"/>
          <w:szCs w:val="36"/>
        </w:rPr>
      </w:pPr>
      <w:r>
        <w:rPr>
          <w:rFonts w:ascii="黑体" w:eastAsia="黑体" w:hAnsi="黑体" w:cs="黑体" w:hint="eastAsia"/>
          <w:color w:val="000000"/>
          <w:sz w:val="36"/>
          <w:szCs w:val="36"/>
        </w:rPr>
        <w:t>运行</w:t>
      </w:r>
      <w:r>
        <w:rPr>
          <w:rFonts w:ascii="黑体" w:eastAsia="黑体" w:hAnsi="黑体" w:cs="黑体"/>
          <w:color w:val="000000"/>
          <w:sz w:val="36"/>
          <w:szCs w:val="36"/>
        </w:rPr>
        <w:t>维护</w:t>
      </w:r>
      <w:r>
        <w:rPr>
          <w:rFonts w:ascii="黑体" w:eastAsia="黑体" w:hAnsi="黑体" w:cs="黑体" w:hint="eastAsia"/>
          <w:color w:val="000000"/>
          <w:sz w:val="36"/>
          <w:szCs w:val="36"/>
        </w:rPr>
        <w:t>供应商比选</w:t>
      </w:r>
      <w:r>
        <w:rPr>
          <w:rFonts w:ascii="宋体" w:hAnsi="宋体" w:hint="eastAsia"/>
          <w:b/>
          <w:sz w:val="36"/>
          <w:szCs w:val="36"/>
        </w:rPr>
        <w:t>方案</w:t>
      </w:r>
      <w:r w:rsidRPr="009E2763">
        <w:rPr>
          <w:rFonts w:ascii="宋体" w:hAnsi="宋体"/>
          <w:b/>
          <w:sz w:val="36"/>
          <w:szCs w:val="36"/>
        </w:rPr>
        <w:t xml:space="preserve"> </w:t>
      </w:r>
    </w:p>
    <w:p w:rsidR="002973B0" w:rsidRPr="00195523" w:rsidRDefault="002973B0" w:rsidP="002973B0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2075CC">
        <w:rPr>
          <w:rFonts w:ascii="仿宋" w:eastAsia="仿宋" w:hAnsi="仿宋" w:cs="黑体" w:hint="eastAsia"/>
          <w:color w:val="000000"/>
          <w:sz w:val="32"/>
          <w:szCs w:val="32"/>
        </w:rPr>
        <w:t>北京</w:t>
      </w:r>
      <w:r w:rsidRPr="002075CC">
        <w:rPr>
          <w:rFonts w:ascii="仿宋" w:eastAsia="仿宋" w:hAnsi="仿宋" w:cs="黑体"/>
          <w:color w:val="000000"/>
          <w:sz w:val="32"/>
          <w:szCs w:val="32"/>
        </w:rPr>
        <w:t>节能环保中心能源与资源知识总库</w:t>
      </w:r>
      <w:r w:rsidRPr="002075CC">
        <w:rPr>
          <w:rFonts w:ascii="仿宋" w:eastAsia="仿宋" w:hAnsi="仿宋" w:cs="黑体" w:hint="eastAsia"/>
          <w:color w:val="000000"/>
          <w:sz w:val="32"/>
          <w:szCs w:val="32"/>
        </w:rPr>
        <w:t>由北京节能环保中心立项建设，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该</w:t>
      </w:r>
      <w:r>
        <w:rPr>
          <w:rFonts w:ascii="仿宋" w:eastAsia="仿宋" w:hAnsi="仿宋" w:cs="黑体"/>
          <w:color w:val="000000"/>
          <w:sz w:val="32"/>
          <w:szCs w:val="32"/>
        </w:rPr>
        <w:t>平台</w:t>
      </w:r>
      <w:r w:rsidRPr="007C22C9">
        <w:rPr>
          <w:rFonts w:ascii="仿宋_GB2312" w:eastAsia="仿宋_GB2312" w:hAnsi="仿宋" w:hint="eastAsia"/>
          <w:color w:val="0D0D0D"/>
          <w:sz w:val="32"/>
          <w:szCs w:val="32"/>
        </w:rPr>
        <w:t>全面整合节能环保行业相关的文献及数据资源，</w:t>
      </w:r>
      <w:r>
        <w:rPr>
          <w:rFonts w:ascii="仿宋_GB2312" w:eastAsia="仿宋_GB2312" w:hAnsi="仿宋" w:hint="eastAsia"/>
          <w:color w:val="0D0D0D"/>
          <w:sz w:val="32"/>
          <w:szCs w:val="32"/>
        </w:rPr>
        <w:t>通过</w:t>
      </w:r>
      <w:r w:rsidRPr="007C22C9">
        <w:rPr>
          <w:rFonts w:ascii="仿宋_GB2312" w:eastAsia="仿宋_GB2312" w:hAnsi="仿宋" w:hint="eastAsia"/>
          <w:color w:val="0D0D0D"/>
          <w:sz w:val="32"/>
          <w:szCs w:val="32"/>
        </w:rPr>
        <w:t>个性化页面及知识导航体系设计</w:t>
      </w:r>
      <w:r w:rsidRPr="007C22C9">
        <w:rPr>
          <w:rFonts w:ascii="仿宋_GB2312" w:eastAsia="仿宋_GB2312" w:hAnsi="仿宋"/>
          <w:color w:val="0D0D0D"/>
          <w:sz w:val="32"/>
          <w:szCs w:val="32"/>
        </w:rPr>
        <w:t>，</w:t>
      </w:r>
      <w:r w:rsidRPr="007C22C9">
        <w:rPr>
          <w:rFonts w:ascii="仿宋_GB2312" w:eastAsia="仿宋_GB2312" w:hAnsi="仿宋" w:hint="eastAsia"/>
          <w:color w:val="0D0D0D"/>
          <w:sz w:val="32"/>
          <w:szCs w:val="32"/>
        </w:rPr>
        <w:t>可准确快速的查找并</w:t>
      </w:r>
      <w:r w:rsidRPr="007C22C9">
        <w:rPr>
          <w:rFonts w:ascii="仿宋_GB2312" w:eastAsia="仿宋_GB2312" w:hAnsi="仿宋"/>
          <w:color w:val="0D0D0D"/>
          <w:sz w:val="32"/>
          <w:szCs w:val="32"/>
        </w:rPr>
        <w:t>下载</w:t>
      </w:r>
      <w:r w:rsidRPr="007C22C9">
        <w:rPr>
          <w:rFonts w:ascii="仿宋_GB2312" w:eastAsia="仿宋_GB2312" w:hAnsi="仿宋" w:hint="eastAsia"/>
          <w:color w:val="0D0D0D"/>
          <w:sz w:val="32"/>
          <w:szCs w:val="32"/>
        </w:rPr>
        <w:t>到对应的文献信息，并</w:t>
      </w:r>
      <w:r w:rsidRPr="007C22C9">
        <w:rPr>
          <w:rFonts w:ascii="仿宋_GB2312" w:eastAsia="仿宋_GB2312" w:hAnsi="仿宋"/>
          <w:color w:val="0D0D0D"/>
          <w:sz w:val="32"/>
          <w:szCs w:val="32"/>
        </w:rPr>
        <w:t>实现</w:t>
      </w:r>
      <w:r w:rsidRPr="007C22C9">
        <w:rPr>
          <w:rFonts w:ascii="仿宋_GB2312" w:eastAsia="仿宋_GB2312" w:hAnsi="仿宋" w:hint="eastAsia"/>
          <w:color w:val="0D0D0D"/>
          <w:sz w:val="32"/>
          <w:szCs w:val="32"/>
        </w:rPr>
        <w:t>最新权威数据的及时推送</w:t>
      </w:r>
      <w:r w:rsidRPr="007C22C9">
        <w:rPr>
          <w:rFonts w:ascii="仿宋_GB2312" w:eastAsia="仿宋_GB2312" w:hAnsi="仿宋"/>
          <w:color w:val="0D0D0D"/>
          <w:sz w:val="32"/>
          <w:szCs w:val="32"/>
        </w:rPr>
        <w:t>。</w:t>
      </w:r>
      <w:r>
        <w:rPr>
          <w:rFonts w:ascii="仿宋_GB2312" w:eastAsia="仿宋_GB2312" w:hAnsi="仿宋" w:hint="eastAsia"/>
          <w:color w:val="0D0D0D"/>
          <w:sz w:val="32"/>
          <w:szCs w:val="32"/>
        </w:rPr>
        <w:t>为保证知识</w:t>
      </w:r>
      <w:r>
        <w:rPr>
          <w:rFonts w:ascii="仿宋_GB2312" w:eastAsia="仿宋_GB2312" w:hAnsi="仿宋"/>
          <w:color w:val="0D0D0D"/>
          <w:sz w:val="32"/>
          <w:szCs w:val="32"/>
        </w:rPr>
        <w:t>总库</w:t>
      </w:r>
      <w:r>
        <w:rPr>
          <w:rFonts w:ascii="仿宋_GB2312" w:eastAsia="仿宋_GB2312" w:hAnsi="仿宋" w:hint="eastAsia"/>
          <w:color w:val="0D0D0D"/>
          <w:sz w:val="32"/>
          <w:szCs w:val="32"/>
        </w:rPr>
        <w:t>稳定</w:t>
      </w:r>
      <w:r>
        <w:rPr>
          <w:rFonts w:ascii="仿宋_GB2312" w:eastAsia="仿宋_GB2312" w:hAnsi="仿宋"/>
          <w:color w:val="0D0D0D"/>
          <w:sz w:val="32"/>
          <w:szCs w:val="32"/>
        </w:rPr>
        <w:t>运行，拟通过</w:t>
      </w:r>
      <w:r w:rsidRPr="002075CC">
        <w:rPr>
          <w:rFonts w:ascii="仿宋" w:eastAsia="仿宋" w:hAnsi="仿宋" w:cs="黑体" w:hint="eastAsia"/>
          <w:color w:val="000000"/>
          <w:sz w:val="32"/>
          <w:szCs w:val="32"/>
        </w:rPr>
        <w:t>比选方式确定一家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技术</w:t>
      </w:r>
      <w:r w:rsidRPr="002075CC">
        <w:rPr>
          <w:rFonts w:ascii="仿宋" w:eastAsia="仿宋" w:hAnsi="仿宋" w:cs="黑体" w:hint="eastAsia"/>
          <w:color w:val="000000"/>
          <w:sz w:val="32"/>
          <w:szCs w:val="32"/>
        </w:rPr>
        <w:t>服务机构，对平台进行运行维护</w:t>
      </w:r>
      <w:r w:rsidR="00DE48D5">
        <w:rPr>
          <w:rFonts w:ascii="仿宋" w:eastAsia="仿宋" w:hAnsi="仿宋" w:cs="黑体" w:hint="eastAsia"/>
          <w:color w:val="000000"/>
          <w:sz w:val="32"/>
          <w:szCs w:val="32"/>
        </w:rPr>
        <w:t>，</w:t>
      </w:r>
      <w:r>
        <w:rPr>
          <w:rFonts w:ascii="仿宋_GB2312" w:eastAsia="仿宋_GB2312" w:hAnsi="仿宋" w:hint="eastAsia"/>
          <w:color w:val="0D0D0D"/>
          <w:sz w:val="32"/>
          <w:szCs w:val="32"/>
        </w:rPr>
        <w:t>有关事项</w:t>
      </w:r>
      <w:r>
        <w:rPr>
          <w:rFonts w:ascii="仿宋_GB2312" w:eastAsia="仿宋_GB2312" w:hAnsi="仿宋"/>
          <w:color w:val="0D0D0D"/>
          <w:sz w:val="32"/>
          <w:szCs w:val="32"/>
        </w:rPr>
        <w:t>如下</w:t>
      </w:r>
      <w:r>
        <w:rPr>
          <w:rFonts w:ascii="仿宋_GB2312" w:eastAsia="仿宋_GB2312" w:hAnsi="仿宋" w:hint="eastAsia"/>
          <w:color w:val="0D0D0D"/>
          <w:sz w:val="32"/>
          <w:szCs w:val="32"/>
        </w:rPr>
        <w:t>：</w:t>
      </w:r>
    </w:p>
    <w:p w:rsidR="00906CC7" w:rsidRPr="001E2210" w:rsidRDefault="00906CC7" w:rsidP="00A27023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1E2210">
        <w:rPr>
          <w:rFonts w:ascii="黑体" w:eastAsia="黑体" w:hAnsi="黑体" w:hint="eastAsia"/>
          <w:sz w:val="32"/>
          <w:szCs w:val="32"/>
        </w:rPr>
        <w:t>一、委托单位</w:t>
      </w:r>
    </w:p>
    <w:p w:rsidR="00906CC7" w:rsidRPr="001E2210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1E2210">
        <w:rPr>
          <w:rFonts w:ascii="仿宋" w:eastAsia="仿宋" w:hAnsi="仿宋" w:cs="黑体" w:hint="eastAsia"/>
          <w:color w:val="000000"/>
          <w:sz w:val="32"/>
          <w:szCs w:val="32"/>
        </w:rPr>
        <w:t>北京节能环保中心</w:t>
      </w:r>
    </w:p>
    <w:p w:rsidR="00906CC7" w:rsidRPr="001E2210" w:rsidRDefault="00906CC7" w:rsidP="00A27023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1E2210">
        <w:rPr>
          <w:rFonts w:ascii="黑体" w:eastAsia="黑体" w:hAnsi="黑体" w:hint="eastAsia"/>
          <w:sz w:val="32"/>
          <w:szCs w:val="32"/>
        </w:rPr>
        <w:t>二、比选原则及方法</w:t>
      </w:r>
    </w:p>
    <w:p w:rsidR="00906CC7" w:rsidRPr="001E2210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1E2210">
        <w:rPr>
          <w:rFonts w:ascii="仿宋" w:eastAsia="仿宋" w:hAnsi="仿宋" w:cs="黑体" w:hint="eastAsia"/>
          <w:color w:val="000000"/>
          <w:sz w:val="32"/>
          <w:szCs w:val="32"/>
        </w:rPr>
        <w:t>此次比选采取公开比选方式，</w:t>
      </w:r>
      <w:r w:rsidR="00E10236">
        <w:rPr>
          <w:rFonts w:ascii="仿宋" w:eastAsia="仿宋" w:hAnsi="仿宋" w:cs="黑体" w:hint="eastAsia"/>
          <w:color w:val="000000"/>
          <w:sz w:val="32"/>
          <w:szCs w:val="32"/>
        </w:rPr>
        <w:t>按照</w:t>
      </w:r>
      <w:r w:rsidRPr="001E2210">
        <w:rPr>
          <w:rFonts w:ascii="仿宋" w:eastAsia="仿宋" w:hAnsi="仿宋" w:cs="黑体" w:hint="eastAsia"/>
          <w:color w:val="000000"/>
          <w:sz w:val="32"/>
          <w:szCs w:val="32"/>
        </w:rPr>
        <w:t>公开比选、自愿申报、专家评审、择优选取的原则。</w:t>
      </w:r>
    </w:p>
    <w:p w:rsidR="002973B0" w:rsidRPr="00AA3410" w:rsidRDefault="002973B0" w:rsidP="002973B0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选取业内3名专家，组成专家组，依照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“</w:t>
      </w:r>
      <w:r w:rsidRPr="002973B0">
        <w:rPr>
          <w:rFonts w:ascii="仿宋" w:eastAsia="仿宋" w:hAnsi="仿宋" w:cs="黑体"/>
          <w:color w:val="000000"/>
          <w:sz w:val="32"/>
          <w:szCs w:val="32"/>
        </w:rPr>
        <w:fldChar w:fldCharType="begin"/>
      </w:r>
      <w:r w:rsidRPr="002973B0">
        <w:rPr>
          <w:rFonts w:ascii="仿宋" w:eastAsia="仿宋" w:hAnsi="仿宋" w:cs="黑体"/>
          <w:color w:val="000000"/>
          <w:sz w:val="32"/>
          <w:szCs w:val="32"/>
        </w:rPr>
        <w:instrText>ADDIN CNKISM.UserStyle</w:instrText>
      </w:r>
      <w:r w:rsidRPr="002973B0">
        <w:rPr>
          <w:rFonts w:ascii="仿宋" w:eastAsia="仿宋" w:hAnsi="仿宋" w:cs="黑体"/>
          <w:color w:val="000000"/>
          <w:sz w:val="32"/>
          <w:szCs w:val="32"/>
        </w:rPr>
        <w:fldChar w:fldCharType="end"/>
      </w:r>
      <w:r w:rsidRPr="002973B0">
        <w:rPr>
          <w:rFonts w:ascii="仿宋" w:eastAsia="仿宋" w:hAnsi="仿宋" w:cs="黑体" w:hint="eastAsia"/>
          <w:color w:val="000000"/>
          <w:sz w:val="32"/>
          <w:szCs w:val="32"/>
        </w:rPr>
        <w:t>北京</w:t>
      </w:r>
      <w:r w:rsidRPr="002973B0">
        <w:rPr>
          <w:rFonts w:ascii="仿宋" w:eastAsia="仿宋" w:hAnsi="仿宋" w:cs="黑体"/>
          <w:color w:val="000000"/>
          <w:sz w:val="32"/>
          <w:szCs w:val="32"/>
        </w:rPr>
        <w:t>节能环保中心能源与资源知识总库</w:t>
      </w:r>
      <w:r w:rsidRPr="002973B0">
        <w:rPr>
          <w:rFonts w:ascii="仿宋" w:eastAsia="仿宋" w:hAnsi="仿宋" w:cs="黑体" w:hint="eastAsia"/>
          <w:color w:val="000000"/>
          <w:sz w:val="32"/>
          <w:szCs w:val="32"/>
        </w:rPr>
        <w:t>运行</w:t>
      </w:r>
      <w:r w:rsidRPr="002973B0">
        <w:rPr>
          <w:rFonts w:ascii="仿宋" w:eastAsia="仿宋" w:hAnsi="仿宋" w:cs="黑体"/>
          <w:color w:val="000000"/>
          <w:sz w:val="32"/>
          <w:szCs w:val="32"/>
        </w:rPr>
        <w:t>维护</w:t>
      </w:r>
      <w:r w:rsidRPr="002973B0">
        <w:rPr>
          <w:rFonts w:ascii="仿宋" w:eastAsia="仿宋" w:hAnsi="仿宋" w:cs="黑体" w:hint="eastAsia"/>
          <w:color w:val="000000"/>
          <w:sz w:val="32"/>
          <w:szCs w:val="32"/>
        </w:rPr>
        <w:t>供应商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比选专家</w:t>
      </w:r>
      <w:r>
        <w:rPr>
          <w:rFonts w:ascii="仿宋" w:eastAsia="仿宋" w:hAnsi="仿宋" w:cs="黑体"/>
          <w:color w:val="000000"/>
          <w:sz w:val="32"/>
          <w:szCs w:val="32"/>
        </w:rPr>
        <w:t>打分表”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进行</w:t>
      </w:r>
      <w:r>
        <w:rPr>
          <w:rFonts w:ascii="仿宋" w:eastAsia="仿宋" w:hAnsi="仿宋" w:cs="黑体"/>
          <w:color w:val="000000"/>
          <w:sz w:val="32"/>
          <w:szCs w:val="32"/>
        </w:rPr>
        <w:t>打分。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根据专家组打分高低排序，按排序择优选取1家中选单位。若申报单位数量不足3家，不召开比选会，重新发布公告。</w:t>
      </w:r>
    </w:p>
    <w:p w:rsidR="00906CC7" w:rsidRDefault="00906CC7" w:rsidP="00A27023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</w:t>
      </w:r>
      <w:r w:rsidR="00323625">
        <w:rPr>
          <w:rFonts w:ascii="黑体" w:eastAsia="黑体" w:hAnsi="黑体" w:hint="eastAsia"/>
          <w:sz w:val="32"/>
          <w:szCs w:val="32"/>
        </w:rPr>
        <w:t>服务</w:t>
      </w:r>
      <w:r>
        <w:rPr>
          <w:rFonts w:ascii="黑体" w:eastAsia="黑体" w:hAnsi="黑体"/>
          <w:sz w:val="32"/>
          <w:szCs w:val="32"/>
        </w:rPr>
        <w:t>内容</w:t>
      </w:r>
    </w:p>
    <w:p w:rsidR="00906CC7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1、要求</w:t>
      </w:r>
      <w:r w:rsidR="00E10236">
        <w:rPr>
          <w:rFonts w:ascii="仿宋" w:eastAsia="仿宋" w:hAnsi="仿宋" w:cs="黑体" w:hint="eastAsia"/>
          <w:color w:val="000000"/>
          <w:sz w:val="32"/>
          <w:szCs w:val="32"/>
        </w:rPr>
        <w:t>供应商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为</w:t>
      </w:r>
      <w:r w:rsidR="00A27023">
        <w:rPr>
          <w:rFonts w:ascii="仿宋" w:eastAsia="仿宋" w:hAnsi="仿宋" w:cs="黑体" w:hint="eastAsia"/>
          <w:color w:val="000000"/>
          <w:sz w:val="32"/>
          <w:szCs w:val="32"/>
        </w:rPr>
        <w:t>“知识总库”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提供</w:t>
      </w:r>
      <w:r w:rsidR="00E10236">
        <w:rPr>
          <w:rFonts w:ascii="仿宋" w:eastAsia="仿宋" w:hAnsi="仿宋" w:cs="黑体" w:hint="eastAsia"/>
          <w:color w:val="000000"/>
          <w:sz w:val="32"/>
          <w:szCs w:val="32"/>
        </w:rPr>
        <w:t>专业</w:t>
      </w:r>
      <w:r w:rsidR="00E10236">
        <w:rPr>
          <w:rFonts w:ascii="仿宋" w:eastAsia="仿宋" w:hAnsi="仿宋" w:cs="黑体"/>
          <w:color w:val="000000"/>
          <w:sz w:val="32"/>
          <w:szCs w:val="32"/>
        </w:rPr>
        <w:t>文献资源服务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，资源权威性强、版权清晰、产品种类全，具有知识扩展技术</w:t>
      </w:r>
      <w:r w:rsidR="00C1108C">
        <w:rPr>
          <w:rFonts w:ascii="仿宋" w:eastAsia="仿宋" w:hAnsi="仿宋" w:cs="黑体" w:hint="eastAsia"/>
          <w:color w:val="000000"/>
          <w:sz w:val="32"/>
          <w:szCs w:val="32"/>
        </w:rPr>
        <w:t>、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lastRenderedPageBreak/>
        <w:t>全文检索</w:t>
      </w:r>
      <w:r w:rsidR="00347769">
        <w:rPr>
          <w:rFonts w:ascii="仿宋" w:eastAsia="仿宋" w:hAnsi="仿宋" w:cs="黑体" w:hint="eastAsia"/>
          <w:color w:val="000000"/>
          <w:sz w:val="32"/>
          <w:szCs w:val="32"/>
        </w:rPr>
        <w:t>和</w:t>
      </w:r>
      <w:r w:rsidR="00347769">
        <w:rPr>
          <w:rFonts w:ascii="仿宋" w:eastAsia="仿宋" w:hAnsi="仿宋" w:cs="黑体"/>
          <w:color w:val="000000"/>
          <w:sz w:val="32"/>
          <w:szCs w:val="32"/>
        </w:rPr>
        <w:t>下载</w:t>
      </w:r>
      <w:r w:rsidR="004C5B87">
        <w:rPr>
          <w:rFonts w:ascii="仿宋" w:eastAsia="仿宋" w:hAnsi="仿宋" w:cs="黑体" w:hint="eastAsia"/>
          <w:color w:val="000000"/>
          <w:sz w:val="32"/>
          <w:szCs w:val="32"/>
        </w:rPr>
        <w:t>功能，</w:t>
      </w:r>
      <w:r w:rsidR="004C5B87">
        <w:rPr>
          <w:rFonts w:ascii="仿宋" w:eastAsia="仿宋" w:hAnsi="仿宋" w:cs="黑体"/>
          <w:color w:val="000000"/>
          <w:sz w:val="32"/>
          <w:szCs w:val="32"/>
        </w:rPr>
        <w:t>并及时解决</w:t>
      </w:r>
      <w:r w:rsidR="004C5B87">
        <w:rPr>
          <w:rFonts w:ascii="仿宋" w:eastAsia="仿宋" w:hAnsi="仿宋" w:cs="黑体" w:hint="eastAsia"/>
          <w:color w:val="000000"/>
          <w:sz w:val="32"/>
          <w:szCs w:val="32"/>
        </w:rPr>
        <w:t>文献</w:t>
      </w:r>
      <w:r w:rsidR="004C5B87">
        <w:rPr>
          <w:rFonts w:ascii="仿宋" w:eastAsia="仿宋" w:hAnsi="仿宋" w:cs="黑体"/>
          <w:color w:val="000000"/>
          <w:sz w:val="32"/>
          <w:szCs w:val="32"/>
        </w:rPr>
        <w:t>检索和下载过程中的出现的问题。</w:t>
      </w:r>
    </w:p>
    <w:p w:rsidR="00906CC7" w:rsidRDefault="00906CC7" w:rsidP="00906CC7">
      <w:pPr>
        <w:spacing w:line="360" w:lineRule="auto"/>
        <w:ind w:firstLineChars="200" w:firstLine="640"/>
        <w:jc w:val="left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2、根据</w:t>
      </w:r>
      <w:r w:rsidR="008A3C6D">
        <w:rPr>
          <w:rFonts w:ascii="仿宋" w:eastAsia="仿宋" w:hAnsi="仿宋" w:cs="黑体"/>
          <w:color w:val="000000"/>
          <w:sz w:val="32"/>
          <w:szCs w:val="32"/>
        </w:rPr>
        <w:t>我</w:t>
      </w:r>
      <w:r w:rsidR="00A27023">
        <w:rPr>
          <w:rFonts w:ascii="仿宋" w:eastAsia="仿宋" w:hAnsi="仿宋" w:cs="黑体"/>
          <w:color w:val="000000"/>
          <w:sz w:val="32"/>
          <w:szCs w:val="32"/>
        </w:rPr>
        <w:t>单位</w:t>
      </w:r>
      <w:r w:rsidR="00A27023">
        <w:rPr>
          <w:rFonts w:ascii="仿宋" w:eastAsia="仿宋" w:hAnsi="仿宋" w:cs="黑体" w:hint="eastAsia"/>
          <w:color w:val="000000"/>
          <w:sz w:val="32"/>
          <w:szCs w:val="32"/>
        </w:rPr>
        <w:t>各部门</w:t>
      </w:r>
      <w:r w:rsidR="008A3C6D">
        <w:rPr>
          <w:rFonts w:ascii="仿宋" w:eastAsia="仿宋" w:hAnsi="仿宋" w:cs="黑体" w:hint="eastAsia"/>
          <w:color w:val="000000"/>
          <w:sz w:val="32"/>
          <w:szCs w:val="32"/>
        </w:rPr>
        <w:t>目前</w:t>
      </w:r>
      <w:r w:rsidR="00A27023">
        <w:rPr>
          <w:rFonts w:ascii="仿宋" w:eastAsia="仿宋" w:hAnsi="仿宋" w:cs="黑体" w:hint="eastAsia"/>
          <w:color w:val="000000"/>
          <w:sz w:val="32"/>
          <w:szCs w:val="32"/>
        </w:rPr>
        <w:t>职责范围和主要研究领域，</w:t>
      </w:r>
      <w:r w:rsidR="00A27023">
        <w:rPr>
          <w:rFonts w:ascii="仿宋" w:eastAsia="仿宋" w:hAnsi="仿宋" w:cs="黑体"/>
          <w:color w:val="000000"/>
          <w:sz w:val="32"/>
          <w:szCs w:val="32"/>
        </w:rPr>
        <w:t>对“</w:t>
      </w:r>
      <w:r w:rsidR="00A27023">
        <w:rPr>
          <w:rFonts w:ascii="仿宋" w:eastAsia="仿宋" w:hAnsi="仿宋" w:cs="黑体" w:hint="eastAsia"/>
          <w:color w:val="000000"/>
          <w:sz w:val="32"/>
          <w:szCs w:val="32"/>
        </w:rPr>
        <w:t>知识</w:t>
      </w:r>
      <w:r w:rsidR="00A27023">
        <w:rPr>
          <w:rFonts w:ascii="仿宋" w:eastAsia="仿宋" w:hAnsi="仿宋" w:cs="黑体"/>
          <w:color w:val="000000"/>
          <w:sz w:val="32"/>
          <w:szCs w:val="32"/>
        </w:rPr>
        <w:t>总库”</w:t>
      </w:r>
      <w:r w:rsidR="00A27023">
        <w:rPr>
          <w:rFonts w:ascii="仿宋" w:eastAsia="仿宋" w:hAnsi="仿宋" w:cs="黑体" w:hint="eastAsia"/>
          <w:color w:val="000000"/>
          <w:sz w:val="32"/>
          <w:szCs w:val="32"/>
        </w:rPr>
        <w:t>知识</w:t>
      </w:r>
      <w:r w:rsidR="00A27023">
        <w:rPr>
          <w:rFonts w:ascii="仿宋" w:eastAsia="仿宋" w:hAnsi="仿宋" w:cs="黑体"/>
          <w:color w:val="000000"/>
          <w:sz w:val="32"/>
          <w:szCs w:val="32"/>
        </w:rPr>
        <w:t>导航体系进行</w:t>
      </w:r>
      <w:r w:rsidR="004C5B87">
        <w:rPr>
          <w:rFonts w:ascii="仿宋" w:eastAsia="仿宋" w:hAnsi="仿宋" w:cs="黑体" w:hint="eastAsia"/>
          <w:color w:val="000000"/>
          <w:sz w:val="32"/>
          <w:szCs w:val="32"/>
        </w:rPr>
        <w:t>更新</w:t>
      </w:r>
      <w:r w:rsidR="00A27023">
        <w:rPr>
          <w:rFonts w:ascii="仿宋" w:eastAsia="仿宋" w:hAnsi="仿宋" w:cs="黑体" w:hint="eastAsia"/>
          <w:color w:val="000000"/>
          <w:sz w:val="32"/>
          <w:szCs w:val="32"/>
        </w:rPr>
        <w:t>维护</w:t>
      </w:r>
      <w:r w:rsidR="004C5B87">
        <w:rPr>
          <w:rFonts w:ascii="仿宋" w:eastAsia="仿宋" w:hAnsi="仿宋" w:cs="黑体" w:hint="eastAsia"/>
          <w:color w:val="000000"/>
          <w:sz w:val="32"/>
          <w:szCs w:val="32"/>
        </w:rPr>
        <w:t>，</w:t>
      </w:r>
      <w:r w:rsidR="004C5B87">
        <w:rPr>
          <w:rFonts w:ascii="仿宋" w:eastAsia="仿宋" w:hAnsi="仿宋" w:cs="黑体"/>
          <w:color w:val="000000"/>
          <w:sz w:val="32"/>
          <w:szCs w:val="32"/>
        </w:rPr>
        <w:t>并根据</w:t>
      </w:r>
      <w:r w:rsidR="004C5B87">
        <w:rPr>
          <w:rFonts w:ascii="仿宋" w:eastAsia="仿宋" w:hAnsi="仿宋" w:cs="黑体" w:hint="eastAsia"/>
          <w:color w:val="000000"/>
          <w:sz w:val="32"/>
          <w:szCs w:val="32"/>
        </w:rPr>
        <w:t>具体</w:t>
      </w:r>
      <w:r w:rsidR="004C5B87">
        <w:rPr>
          <w:rFonts w:ascii="仿宋" w:eastAsia="仿宋" w:hAnsi="仿宋" w:cs="黑体"/>
          <w:color w:val="000000"/>
          <w:sz w:val="32"/>
          <w:szCs w:val="32"/>
        </w:rPr>
        <w:t>使用中的业务需求</w:t>
      </w:r>
      <w:r w:rsidR="004C5B87">
        <w:rPr>
          <w:rFonts w:ascii="仿宋" w:eastAsia="仿宋" w:hAnsi="仿宋" w:cs="黑体" w:hint="eastAsia"/>
          <w:color w:val="000000"/>
          <w:sz w:val="32"/>
          <w:szCs w:val="32"/>
        </w:rPr>
        <w:t>变化</w:t>
      </w:r>
      <w:r w:rsidR="004C5B87">
        <w:rPr>
          <w:rFonts w:ascii="仿宋" w:eastAsia="仿宋" w:hAnsi="仿宋" w:cs="黑体"/>
          <w:color w:val="000000"/>
          <w:sz w:val="32"/>
          <w:szCs w:val="32"/>
        </w:rPr>
        <w:t>，及时</w:t>
      </w:r>
      <w:r w:rsidR="004C5B87">
        <w:rPr>
          <w:rFonts w:ascii="仿宋" w:eastAsia="仿宋" w:hAnsi="仿宋" w:cs="黑体" w:hint="eastAsia"/>
          <w:color w:val="000000"/>
          <w:sz w:val="32"/>
          <w:szCs w:val="32"/>
        </w:rPr>
        <w:t>调整导航</w:t>
      </w:r>
      <w:r w:rsidR="004C5B87">
        <w:rPr>
          <w:rFonts w:ascii="仿宋" w:eastAsia="仿宋" w:hAnsi="仿宋" w:cs="黑体"/>
          <w:color w:val="000000"/>
          <w:sz w:val="32"/>
          <w:szCs w:val="32"/>
        </w:rPr>
        <w:t>体系模块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。</w:t>
      </w:r>
    </w:p>
    <w:p w:rsidR="00906CC7" w:rsidRDefault="00906CC7" w:rsidP="00906CC7">
      <w:pPr>
        <w:spacing w:line="360" w:lineRule="auto"/>
        <w:ind w:firstLineChars="200" w:firstLine="640"/>
        <w:jc w:val="left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3、</w:t>
      </w:r>
      <w:r w:rsidR="00A27023">
        <w:rPr>
          <w:rFonts w:ascii="仿宋" w:eastAsia="仿宋" w:hAnsi="仿宋" w:cs="黑体" w:hint="eastAsia"/>
          <w:color w:val="000000"/>
          <w:sz w:val="32"/>
          <w:szCs w:val="32"/>
        </w:rPr>
        <w:t>维持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最新数据的个性化推送。围绕</w:t>
      </w:r>
      <w:r w:rsidR="00347769">
        <w:rPr>
          <w:rFonts w:ascii="仿宋" w:eastAsia="仿宋" w:hAnsi="仿宋" w:cs="黑体" w:hint="eastAsia"/>
          <w:color w:val="000000"/>
          <w:sz w:val="32"/>
          <w:szCs w:val="32"/>
        </w:rPr>
        <w:t>我单位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研究人员的研究领域、知识背景及</w:t>
      </w:r>
      <w:r>
        <w:rPr>
          <w:rFonts w:ascii="仿宋" w:eastAsia="仿宋" w:hAnsi="仿宋" w:cs="黑体"/>
          <w:color w:val="000000"/>
          <w:sz w:val="32"/>
          <w:szCs w:val="32"/>
        </w:rPr>
        <w:t>热点重点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，构建定制化的文献调研和情报分析模型，第一时间主动推送各类最新权威、</w:t>
      </w:r>
      <w:r>
        <w:rPr>
          <w:rFonts w:ascii="仿宋" w:eastAsia="仿宋" w:hAnsi="仿宋" w:cs="黑体"/>
          <w:color w:val="000000"/>
          <w:sz w:val="32"/>
          <w:szCs w:val="32"/>
        </w:rPr>
        <w:t>热点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数据资源。</w:t>
      </w:r>
    </w:p>
    <w:p w:rsidR="00906CC7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4、所提供的专业学术文献资源须权威性强、种类丰富；并保证所有供应的资源均取得合法授权，确保我</w:t>
      </w:r>
      <w:r w:rsidR="00347769">
        <w:rPr>
          <w:rFonts w:ascii="仿宋" w:eastAsia="仿宋" w:hAnsi="仿宋" w:cs="黑体" w:hint="eastAsia"/>
          <w:color w:val="000000"/>
          <w:sz w:val="32"/>
          <w:szCs w:val="32"/>
        </w:rPr>
        <w:t>单位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在内容层面无任何法律纠纷。</w:t>
      </w:r>
    </w:p>
    <w:p w:rsidR="00906CC7" w:rsidRDefault="00906CC7" w:rsidP="00906CC7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786621">
        <w:rPr>
          <w:rFonts w:ascii="黑体" w:eastAsia="黑体" w:hAnsi="黑体" w:hint="eastAsia"/>
          <w:sz w:val="32"/>
          <w:szCs w:val="32"/>
        </w:rPr>
        <w:t>四</w:t>
      </w:r>
      <w:r w:rsidRPr="00786621">
        <w:rPr>
          <w:rFonts w:ascii="黑体" w:eastAsia="黑体" w:hAnsi="黑体"/>
          <w:sz w:val="32"/>
          <w:szCs w:val="32"/>
        </w:rPr>
        <w:t>、服务期限</w:t>
      </w:r>
    </w:p>
    <w:p w:rsidR="00906CC7" w:rsidRPr="00786621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一年。</w:t>
      </w:r>
    </w:p>
    <w:p w:rsidR="00906CC7" w:rsidRDefault="00906CC7" w:rsidP="00906CC7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>
        <w:rPr>
          <w:rFonts w:ascii="黑体" w:eastAsia="黑体" w:hAnsi="黑体"/>
          <w:sz w:val="32"/>
          <w:szCs w:val="32"/>
        </w:rPr>
        <w:t>、申报的条件和要求</w:t>
      </w:r>
    </w:p>
    <w:p w:rsidR="00906CC7" w:rsidRPr="00CB7655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1、</w:t>
      </w:r>
      <w:r w:rsidRPr="00CB7655">
        <w:rPr>
          <w:rFonts w:ascii="仿宋" w:eastAsia="仿宋" w:hAnsi="仿宋" w:cs="黑体"/>
          <w:color w:val="000000"/>
          <w:sz w:val="32"/>
          <w:szCs w:val="32"/>
        </w:rPr>
        <w:t>符合《中华人民共和国政府采购法》第二十二条的要求：</w:t>
      </w:r>
    </w:p>
    <w:p w:rsidR="00906CC7" w:rsidRPr="00CB7655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（1）</w:t>
      </w:r>
      <w:r w:rsidRPr="00CB7655">
        <w:rPr>
          <w:rFonts w:ascii="仿宋" w:eastAsia="仿宋" w:hAnsi="仿宋" w:cs="黑体"/>
          <w:color w:val="000000"/>
          <w:sz w:val="32"/>
          <w:szCs w:val="32"/>
        </w:rPr>
        <w:t>具有独立承担民事责任的能力；</w:t>
      </w:r>
    </w:p>
    <w:p w:rsidR="00906CC7" w:rsidRPr="00CB7655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（2）</w:t>
      </w:r>
      <w:r w:rsidRPr="00CB7655">
        <w:rPr>
          <w:rFonts w:ascii="仿宋" w:eastAsia="仿宋" w:hAnsi="仿宋" w:cs="黑体"/>
          <w:color w:val="000000"/>
          <w:sz w:val="32"/>
          <w:szCs w:val="32"/>
        </w:rPr>
        <w:t>具有良好的商业信誉和健全的财务会计制度；</w:t>
      </w:r>
    </w:p>
    <w:p w:rsidR="00906CC7" w:rsidRPr="00CB7655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（3）</w:t>
      </w:r>
      <w:r w:rsidRPr="00CB7655">
        <w:rPr>
          <w:rFonts w:ascii="仿宋" w:eastAsia="仿宋" w:hAnsi="仿宋" w:cs="黑体"/>
          <w:color w:val="000000"/>
          <w:sz w:val="32"/>
          <w:szCs w:val="32"/>
        </w:rPr>
        <w:t>具有履行合同所必需的设备和专业技术能力；</w:t>
      </w:r>
    </w:p>
    <w:p w:rsidR="00906CC7" w:rsidRPr="00CB7655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（4）</w:t>
      </w:r>
      <w:r w:rsidRPr="00CB7655">
        <w:rPr>
          <w:rFonts w:ascii="仿宋" w:eastAsia="仿宋" w:hAnsi="仿宋" w:cs="黑体"/>
          <w:color w:val="000000"/>
          <w:sz w:val="32"/>
          <w:szCs w:val="32"/>
        </w:rPr>
        <w:t>有依法缴纳税收和社会保障资金的良好记录；</w:t>
      </w:r>
    </w:p>
    <w:p w:rsidR="00906CC7" w:rsidRPr="00CB7655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（5）</w:t>
      </w:r>
      <w:r w:rsidRPr="00CB7655">
        <w:rPr>
          <w:rFonts w:ascii="仿宋" w:eastAsia="仿宋" w:hAnsi="仿宋" w:cs="黑体"/>
          <w:color w:val="000000"/>
          <w:sz w:val="32"/>
          <w:szCs w:val="32"/>
        </w:rPr>
        <w:t>参加政府采购活动前三年内，在经营活动中没有重</w:t>
      </w:r>
      <w:r w:rsidRPr="00CB7655">
        <w:rPr>
          <w:rFonts w:ascii="仿宋" w:eastAsia="仿宋" w:hAnsi="仿宋" w:cs="黑体"/>
          <w:color w:val="000000"/>
          <w:sz w:val="32"/>
          <w:szCs w:val="32"/>
        </w:rPr>
        <w:lastRenderedPageBreak/>
        <w:t>大违法记录；</w:t>
      </w:r>
    </w:p>
    <w:p w:rsidR="00906CC7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（6）</w:t>
      </w:r>
      <w:r w:rsidRPr="00CB7655">
        <w:rPr>
          <w:rFonts w:ascii="仿宋" w:eastAsia="仿宋" w:hAnsi="仿宋" w:cs="黑体"/>
          <w:color w:val="000000"/>
          <w:sz w:val="32"/>
          <w:szCs w:val="32"/>
        </w:rPr>
        <w:t>法律、行政法规规定的其他条件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。</w:t>
      </w:r>
    </w:p>
    <w:p w:rsidR="00906CC7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2、</w:t>
      </w:r>
      <w:r w:rsidRPr="00275C67">
        <w:rPr>
          <w:rFonts w:ascii="仿宋" w:eastAsia="仿宋" w:hAnsi="仿宋" w:cs="黑体" w:hint="eastAsia"/>
          <w:color w:val="000000"/>
          <w:sz w:val="32"/>
          <w:szCs w:val="32"/>
        </w:rPr>
        <w:t>具有独立法人资格和固定的工作场所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。</w:t>
      </w:r>
    </w:p>
    <w:p w:rsidR="00906CC7" w:rsidRPr="001D1001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3、</w:t>
      </w:r>
      <w:r w:rsidRPr="00275C67">
        <w:rPr>
          <w:rFonts w:ascii="仿宋" w:eastAsia="仿宋" w:hAnsi="仿宋" w:cs="黑体" w:hint="eastAsia"/>
          <w:color w:val="000000"/>
          <w:sz w:val="32"/>
          <w:szCs w:val="32"/>
        </w:rPr>
        <w:t>项目承担单位要具有从事相应项目实施基础，包括高水平的技术人员队伍、良好的同类型</w:t>
      </w:r>
      <w:r w:rsidRPr="00275C67">
        <w:rPr>
          <w:rFonts w:ascii="仿宋" w:eastAsia="仿宋" w:hAnsi="仿宋" w:cs="黑体"/>
          <w:color w:val="000000"/>
          <w:sz w:val="32"/>
          <w:szCs w:val="32"/>
        </w:rPr>
        <w:t>建设项目</w:t>
      </w:r>
      <w:r w:rsidRPr="00275C67">
        <w:rPr>
          <w:rFonts w:ascii="仿宋" w:eastAsia="仿宋" w:hAnsi="仿宋" w:cs="黑体" w:hint="eastAsia"/>
          <w:color w:val="000000"/>
          <w:sz w:val="32"/>
          <w:szCs w:val="32"/>
        </w:rPr>
        <w:t>实施业绩等必要的实施条件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。</w:t>
      </w:r>
    </w:p>
    <w:p w:rsidR="00906CC7" w:rsidRPr="00CB7655" w:rsidRDefault="00347769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4</w:t>
      </w:r>
      <w:r w:rsidR="00906CC7">
        <w:rPr>
          <w:rFonts w:ascii="仿宋" w:eastAsia="仿宋" w:hAnsi="仿宋" w:cs="黑体" w:hint="eastAsia"/>
          <w:color w:val="000000"/>
          <w:sz w:val="32"/>
          <w:szCs w:val="32"/>
        </w:rPr>
        <w:t>、</w:t>
      </w:r>
      <w:r w:rsidR="00906CC7" w:rsidRPr="00CB7655">
        <w:rPr>
          <w:rFonts w:ascii="仿宋" w:eastAsia="仿宋" w:hAnsi="仿宋" w:cs="黑体" w:hint="eastAsia"/>
          <w:color w:val="000000"/>
          <w:sz w:val="32"/>
          <w:szCs w:val="32"/>
        </w:rPr>
        <w:t>单位负责人为同一人或者存在股东持股、管理关系的不同供应商，不得同时参加本项目的投标</w:t>
      </w:r>
      <w:r w:rsidR="00906CC7">
        <w:rPr>
          <w:rFonts w:ascii="仿宋" w:eastAsia="仿宋" w:hAnsi="仿宋" w:cs="黑体" w:hint="eastAsia"/>
          <w:color w:val="000000"/>
          <w:sz w:val="32"/>
          <w:szCs w:val="32"/>
        </w:rPr>
        <w:t>。</w:t>
      </w:r>
    </w:p>
    <w:p w:rsidR="00906CC7" w:rsidRDefault="00347769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/>
          <w:color w:val="000000"/>
          <w:sz w:val="32"/>
          <w:szCs w:val="32"/>
        </w:rPr>
        <w:t>5</w:t>
      </w:r>
      <w:r w:rsidR="00906CC7">
        <w:rPr>
          <w:rFonts w:ascii="仿宋" w:eastAsia="仿宋" w:hAnsi="仿宋" w:cs="黑体" w:hint="eastAsia"/>
          <w:color w:val="000000"/>
          <w:sz w:val="32"/>
          <w:szCs w:val="32"/>
        </w:rPr>
        <w:t>、</w:t>
      </w:r>
      <w:r w:rsidR="00906CC7" w:rsidRPr="001D1001">
        <w:rPr>
          <w:rFonts w:ascii="仿宋" w:eastAsia="仿宋" w:hAnsi="仿宋" w:cs="黑体" w:hint="eastAsia"/>
          <w:color w:val="000000"/>
          <w:sz w:val="32"/>
          <w:szCs w:val="32"/>
        </w:rPr>
        <w:t>本项目不接受联合体申请方式。</w:t>
      </w:r>
    </w:p>
    <w:p w:rsidR="00347769" w:rsidRPr="00347769" w:rsidRDefault="00347769" w:rsidP="00347769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B8002F">
        <w:rPr>
          <w:rFonts w:ascii="仿宋" w:eastAsia="仿宋" w:hAnsi="仿宋" w:cs="黑体" w:hint="eastAsia"/>
          <w:color w:val="000000"/>
          <w:sz w:val="32"/>
          <w:szCs w:val="32"/>
        </w:rPr>
        <w:t>6、</w:t>
      </w:r>
      <w:r w:rsidRPr="00B8002F">
        <w:rPr>
          <w:rFonts w:ascii="仿宋" w:eastAsia="仿宋" w:hAnsi="仿宋" w:cs="黑体"/>
          <w:color w:val="000000"/>
          <w:sz w:val="32"/>
          <w:szCs w:val="32"/>
        </w:rPr>
        <w:t>项目</w:t>
      </w:r>
      <w:r w:rsidRPr="00B8002F">
        <w:rPr>
          <w:rFonts w:ascii="仿宋" w:eastAsia="仿宋" w:hAnsi="仿宋" w:cs="黑体" w:hint="eastAsia"/>
          <w:color w:val="000000"/>
          <w:sz w:val="32"/>
          <w:szCs w:val="32"/>
        </w:rPr>
        <w:t>报价</w:t>
      </w:r>
      <w:r w:rsidRPr="00B8002F">
        <w:rPr>
          <w:rFonts w:ascii="仿宋" w:eastAsia="仿宋" w:hAnsi="仿宋" w:cs="黑体"/>
          <w:color w:val="000000"/>
          <w:sz w:val="32"/>
          <w:szCs w:val="32"/>
        </w:rPr>
        <w:t>不得超过</w:t>
      </w:r>
      <w:r w:rsidRPr="00B8002F">
        <w:rPr>
          <w:rFonts w:ascii="仿宋" w:eastAsia="仿宋" w:hAnsi="仿宋" w:cs="黑体" w:hint="eastAsia"/>
          <w:color w:val="000000"/>
          <w:sz w:val="32"/>
          <w:szCs w:val="32"/>
        </w:rPr>
        <w:t>本公告</w:t>
      </w:r>
      <w:r w:rsidRPr="00B8002F">
        <w:rPr>
          <w:rFonts w:ascii="仿宋" w:eastAsia="仿宋" w:hAnsi="仿宋" w:cs="黑体"/>
          <w:color w:val="000000"/>
          <w:sz w:val="32"/>
          <w:szCs w:val="32"/>
        </w:rPr>
        <w:t>公布的项目预算。</w:t>
      </w:r>
    </w:p>
    <w:p w:rsidR="00906CC7" w:rsidRDefault="00906CC7" w:rsidP="00906CC7">
      <w:pPr>
        <w:spacing w:line="560" w:lineRule="exact"/>
        <w:ind w:firstLineChars="199" w:firstLine="63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</w:t>
      </w:r>
      <w:r>
        <w:rPr>
          <w:rFonts w:ascii="黑体" w:eastAsia="黑体" w:hAnsi="黑体"/>
          <w:sz w:val="32"/>
          <w:szCs w:val="32"/>
        </w:rPr>
        <w:t>、申</w:t>
      </w:r>
      <w:r>
        <w:rPr>
          <w:rFonts w:ascii="黑体" w:eastAsia="黑体" w:hAnsi="黑体" w:hint="eastAsia"/>
          <w:sz w:val="32"/>
          <w:szCs w:val="32"/>
        </w:rPr>
        <w:t>报</w:t>
      </w:r>
      <w:r>
        <w:rPr>
          <w:rFonts w:ascii="黑体" w:eastAsia="黑体" w:hAnsi="黑体"/>
          <w:sz w:val="32"/>
          <w:szCs w:val="32"/>
        </w:rPr>
        <w:t>文件的编制与递交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1、文件编写：以中文编写，要求语言精炼，数据真实、可靠。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2、文件规格：一律用A4纸，仿宋体四号字打印并装订成册，一式5份，同时附上电子版</w:t>
      </w:r>
      <w:r w:rsidR="00E53891">
        <w:rPr>
          <w:rFonts w:ascii="仿宋" w:eastAsia="仿宋" w:hAnsi="仿宋" w:cs="黑体" w:hint="eastAsia"/>
          <w:color w:val="000000"/>
          <w:sz w:val="32"/>
          <w:szCs w:val="32"/>
        </w:rPr>
        <w:t>（U</w:t>
      </w:r>
      <w:r w:rsidR="00E53891">
        <w:rPr>
          <w:rFonts w:ascii="仿宋" w:eastAsia="仿宋" w:hAnsi="仿宋" w:cs="黑体"/>
          <w:color w:val="000000"/>
          <w:sz w:val="32"/>
          <w:szCs w:val="32"/>
        </w:rPr>
        <w:t>盘</w:t>
      </w:r>
      <w:r w:rsidR="00E53891">
        <w:rPr>
          <w:rFonts w:ascii="仿宋" w:eastAsia="仿宋" w:hAnsi="仿宋" w:cs="黑体" w:hint="eastAsia"/>
          <w:color w:val="000000"/>
          <w:sz w:val="32"/>
          <w:szCs w:val="32"/>
        </w:rPr>
        <w:t>）</w:t>
      </w: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。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3、项目申报书包括：服务方案、相应项目案例、单位简介、报价明细表。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4、项目申报书及有关资料应有法定代表人（或委托授权人）签字并加盖公章，全部申请文件须包装完好，封面上写明申报项目、申报单位名称、地址、邮政编码、电话、联系人。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5、相关附件材料包括：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lastRenderedPageBreak/>
        <w:t>（1）申报单位营业执照及法人证书复印件加盖公章；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（2</w:t>
      </w:r>
      <w:r w:rsidRPr="00062C1E">
        <w:rPr>
          <w:rFonts w:ascii="仿宋" w:eastAsia="仿宋" w:hAnsi="仿宋" w:cs="黑体"/>
          <w:color w:val="000000"/>
          <w:sz w:val="32"/>
          <w:szCs w:val="32"/>
        </w:rPr>
        <w:t>）</w:t>
      </w: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项目申报书为</w:t>
      </w:r>
      <w:r w:rsidRPr="00062C1E">
        <w:rPr>
          <w:rFonts w:ascii="仿宋" w:eastAsia="仿宋" w:hAnsi="仿宋" w:cs="黑体"/>
          <w:color w:val="000000"/>
          <w:sz w:val="32"/>
          <w:szCs w:val="32"/>
        </w:rPr>
        <w:t>委托授权人签字的，需提供</w:t>
      </w: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法人委托授权书并加盖公章；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（</w:t>
      </w:r>
      <w:r w:rsidRPr="00062C1E">
        <w:rPr>
          <w:rFonts w:ascii="仿宋" w:eastAsia="仿宋" w:hAnsi="仿宋" w:cs="黑体"/>
          <w:color w:val="000000"/>
          <w:sz w:val="32"/>
          <w:szCs w:val="32"/>
        </w:rPr>
        <w:t>3</w:t>
      </w: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）申</w:t>
      </w:r>
      <w:r w:rsidRPr="00062C1E">
        <w:rPr>
          <w:rFonts w:ascii="仿宋" w:eastAsia="仿宋" w:hAnsi="仿宋" w:cs="黑体"/>
          <w:color w:val="000000"/>
          <w:sz w:val="32"/>
          <w:szCs w:val="32"/>
        </w:rPr>
        <w:t>报单位</w:t>
      </w: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依法缴纳税收、在近三年内的经营活动中没有违法记录的声明，加盖公章，格式自拟；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（</w:t>
      </w:r>
      <w:r w:rsidRPr="00062C1E">
        <w:rPr>
          <w:rFonts w:ascii="仿宋" w:eastAsia="仿宋" w:hAnsi="仿宋" w:cs="黑体"/>
          <w:color w:val="000000"/>
          <w:sz w:val="32"/>
          <w:szCs w:val="32"/>
        </w:rPr>
        <w:t>4</w:t>
      </w: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）类似项目的合同复印件加盖公章；</w:t>
      </w:r>
    </w:p>
    <w:p w:rsidR="00906CC7" w:rsidRPr="00062C1E" w:rsidRDefault="00906CC7" w:rsidP="00906CC7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（</w:t>
      </w:r>
      <w:r w:rsidRPr="00062C1E">
        <w:rPr>
          <w:rFonts w:ascii="仿宋" w:eastAsia="仿宋" w:hAnsi="仿宋" w:cs="黑体"/>
          <w:color w:val="000000"/>
          <w:sz w:val="32"/>
          <w:szCs w:val="32"/>
        </w:rPr>
        <w:t>5</w:t>
      </w:r>
      <w:r w:rsidRPr="00062C1E">
        <w:rPr>
          <w:rFonts w:ascii="仿宋" w:eastAsia="仿宋" w:hAnsi="仿宋" w:cs="黑体" w:hint="eastAsia"/>
          <w:color w:val="000000"/>
          <w:sz w:val="32"/>
          <w:szCs w:val="32"/>
        </w:rPr>
        <w:t>）其它证明材料。</w:t>
      </w:r>
    </w:p>
    <w:p w:rsidR="00906CC7" w:rsidRDefault="00906CC7" w:rsidP="00906CC7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>
        <w:rPr>
          <w:rFonts w:ascii="黑体" w:eastAsia="黑体" w:hAnsi="黑体"/>
          <w:sz w:val="32"/>
          <w:szCs w:val="32"/>
        </w:rPr>
        <w:t>、比选评分表</w:t>
      </w:r>
    </w:p>
    <w:p w:rsidR="00190960" w:rsidRPr="00190960" w:rsidRDefault="00190960" w:rsidP="00190960">
      <w:pPr>
        <w:spacing w:line="400" w:lineRule="exact"/>
        <w:jc w:val="center"/>
        <w:rPr>
          <w:rFonts w:ascii="仿宋" w:eastAsia="仿宋" w:hAnsi="仿宋" w:cs="黑体"/>
          <w:color w:val="000000"/>
          <w:sz w:val="28"/>
          <w:szCs w:val="28"/>
        </w:rPr>
      </w:pPr>
      <w:r w:rsidRPr="00190960">
        <w:rPr>
          <w:rFonts w:ascii="仿宋" w:eastAsia="仿宋" w:hAnsi="仿宋" w:cs="黑体" w:hint="eastAsia"/>
          <w:color w:val="000000"/>
          <w:sz w:val="28"/>
          <w:szCs w:val="28"/>
        </w:rPr>
        <w:t>北京</w:t>
      </w:r>
      <w:r w:rsidRPr="00190960">
        <w:rPr>
          <w:rFonts w:ascii="仿宋" w:eastAsia="仿宋" w:hAnsi="仿宋" w:cs="黑体"/>
          <w:color w:val="000000"/>
          <w:sz w:val="28"/>
          <w:szCs w:val="28"/>
        </w:rPr>
        <w:t>节能环保中心能源与资源知识总库</w:t>
      </w:r>
    </w:p>
    <w:p w:rsidR="00906CC7" w:rsidRPr="00190960" w:rsidRDefault="00190960" w:rsidP="00190960">
      <w:pPr>
        <w:spacing w:line="400" w:lineRule="exact"/>
        <w:jc w:val="center"/>
        <w:rPr>
          <w:rFonts w:ascii="仿宋" w:eastAsia="仿宋" w:hAnsi="仿宋" w:cs="黑体"/>
          <w:color w:val="000000"/>
          <w:sz w:val="28"/>
          <w:szCs w:val="28"/>
        </w:rPr>
      </w:pPr>
      <w:r w:rsidRPr="00190960">
        <w:rPr>
          <w:rFonts w:ascii="仿宋" w:eastAsia="仿宋" w:hAnsi="仿宋" w:cs="黑体" w:hint="eastAsia"/>
          <w:color w:val="000000"/>
          <w:sz w:val="28"/>
          <w:szCs w:val="28"/>
        </w:rPr>
        <w:t>运行</w:t>
      </w:r>
      <w:r w:rsidRPr="00190960">
        <w:rPr>
          <w:rFonts w:ascii="仿宋" w:eastAsia="仿宋" w:hAnsi="仿宋" w:cs="黑体"/>
          <w:color w:val="000000"/>
          <w:sz w:val="28"/>
          <w:szCs w:val="28"/>
        </w:rPr>
        <w:t>维护</w:t>
      </w:r>
      <w:r w:rsidRPr="00190960">
        <w:rPr>
          <w:rFonts w:ascii="仿宋" w:eastAsia="仿宋" w:hAnsi="仿宋" w:cs="黑体" w:hint="eastAsia"/>
          <w:color w:val="000000"/>
          <w:sz w:val="28"/>
          <w:szCs w:val="28"/>
        </w:rPr>
        <w:t>供应商比选专家</w:t>
      </w:r>
      <w:r w:rsidRPr="00190960">
        <w:rPr>
          <w:rFonts w:ascii="仿宋" w:eastAsia="仿宋" w:hAnsi="仿宋" w:cs="黑体"/>
          <w:color w:val="000000"/>
          <w:sz w:val="28"/>
          <w:szCs w:val="28"/>
        </w:rPr>
        <w:t>打分表</w:t>
      </w:r>
    </w:p>
    <w:tbl>
      <w:tblPr>
        <w:tblW w:w="8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640"/>
        <w:gridCol w:w="1125"/>
        <w:gridCol w:w="4394"/>
        <w:gridCol w:w="640"/>
        <w:gridCol w:w="14"/>
        <w:gridCol w:w="906"/>
        <w:gridCol w:w="14"/>
      </w:tblGrid>
      <w:tr w:rsidR="007D2851" w:rsidRPr="00DE48D5" w:rsidTr="00DE48D5">
        <w:trPr>
          <w:gridAfter w:val="1"/>
          <w:wAfter w:w="14" w:type="dxa"/>
          <w:trHeight w:val="634"/>
        </w:trPr>
        <w:tc>
          <w:tcPr>
            <w:tcW w:w="640" w:type="dxa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评分内容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评分标准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得分</w:t>
            </w:r>
          </w:p>
        </w:tc>
        <w:tc>
          <w:tcPr>
            <w:tcW w:w="920" w:type="dxa"/>
            <w:gridSpan w:val="2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合计</w:t>
            </w:r>
          </w:p>
        </w:tc>
      </w:tr>
      <w:tr w:rsidR="007D2851" w:rsidRPr="00DE48D5" w:rsidTr="006A158B">
        <w:trPr>
          <w:gridAfter w:val="1"/>
          <w:wAfter w:w="14" w:type="dxa"/>
          <w:trHeight w:val="1023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125" w:type="dxa"/>
            <w:vMerge w:val="restart"/>
            <w:shd w:val="clear" w:color="auto" w:fill="auto"/>
            <w:vAlign w:val="center"/>
            <w:hideMark/>
          </w:tcPr>
          <w:p w:rsidR="006A158B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基本</w:t>
            </w:r>
          </w:p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条件</w:t>
            </w:r>
          </w:p>
          <w:p w:rsidR="007D2851" w:rsidRPr="00DE48D5" w:rsidRDefault="007D2851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D2851" w:rsidRPr="00DE48D5" w:rsidRDefault="006A158B" w:rsidP="006A158B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项目组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技术负责人需具备副高以上职称，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其他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专业人员配备齐全、数量充裕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。10分</w:t>
            </w:r>
            <w:r w:rsidRPr="00DE48D5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0" w:type="dxa"/>
            <w:gridSpan w:val="2"/>
            <w:vMerge w:val="restart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7D2851" w:rsidRPr="00DE48D5" w:rsidTr="006A158B">
        <w:trPr>
          <w:gridAfter w:val="1"/>
          <w:wAfter w:w="14" w:type="dxa"/>
          <w:trHeight w:val="886"/>
        </w:trPr>
        <w:tc>
          <w:tcPr>
            <w:tcW w:w="640" w:type="dxa"/>
            <w:vMerge/>
            <w:vAlign w:val="center"/>
            <w:hideMark/>
          </w:tcPr>
          <w:p w:rsidR="007D2851" w:rsidRPr="00DE48D5" w:rsidRDefault="007D2851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0" w:type="dxa"/>
            <w:vMerge/>
            <w:vAlign w:val="center"/>
            <w:hideMark/>
          </w:tcPr>
          <w:p w:rsidR="007D2851" w:rsidRPr="00DE48D5" w:rsidRDefault="007D2851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vMerge/>
            <w:vAlign w:val="center"/>
            <w:hideMark/>
          </w:tcPr>
          <w:p w:rsidR="007D2851" w:rsidRPr="00DE48D5" w:rsidRDefault="007D2851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D2851" w:rsidRPr="00DE48D5" w:rsidRDefault="007D2851" w:rsidP="006A158B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数据资源种类丰富，包括学术期刊、博士硕士论文、国内外会议、报纸、专利、标准、工具书，</w:t>
            </w:r>
            <w:r w:rsidR="006A158B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0-</w:t>
            </w:r>
            <w:r w:rsidR="006A158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10</w:t>
            </w: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0" w:type="dxa"/>
            <w:gridSpan w:val="2"/>
            <w:vMerge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D2851" w:rsidRPr="00DE48D5" w:rsidTr="006A158B">
        <w:trPr>
          <w:gridAfter w:val="1"/>
          <w:wAfter w:w="14" w:type="dxa"/>
          <w:trHeight w:val="1046"/>
        </w:trPr>
        <w:tc>
          <w:tcPr>
            <w:tcW w:w="640" w:type="dxa"/>
            <w:vMerge/>
            <w:vAlign w:val="center"/>
            <w:hideMark/>
          </w:tcPr>
          <w:p w:rsidR="007D2851" w:rsidRPr="00DE48D5" w:rsidRDefault="007D2851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0" w:type="dxa"/>
            <w:vMerge/>
            <w:vAlign w:val="center"/>
            <w:hideMark/>
          </w:tcPr>
          <w:p w:rsidR="007D2851" w:rsidRPr="00DE48D5" w:rsidRDefault="007D2851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vMerge/>
            <w:vAlign w:val="center"/>
            <w:hideMark/>
          </w:tcPr>
          <w:p w:rsidR="007D2851" w:rsidRPr="00DE48D5" w:rsidRDefault="007D2851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D2851" w:rsidRPr="00DE48D5" w:rsidRDefault="006A158B" w:rsidP="006A158B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0-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10</w:t>
            </w: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分具有独立承担民事责任的能力；具有良好的商业信誉和健全的财务会计制度。0-</w:t>
            </w:r>
            <w:r w:rsidRPr="00DE48D5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10</w:t>
            </w: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0" w:type="dxa"/>
            <w:gridSpan w:val="2"/>
            <w:vMerge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A158B" w:rsidRPr="00DE48D5" w:rsidTr="006A158B">
        <w:trPr>
          <w:gridAfter w:val="1"/>
          <w:wAfter w:w="14" w:type="dxa"/>
          <w:trHeight w:val="1046"/>
        </w:trPr>
        <w:tc>
          <w:tcPr>
            <w:tcW w:w="640" w:type="dxa"/>
            <w:vMerge/>
            <w:vAlign w:val="center"/>
          </w:tcPr>
          <w:p w:rsidR="006A158B" w:rsidRPr="00DE48D5" w:rsidRDefault="006A158B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0" w:type="dxa"/>
            <w:vMerge/>
            <w:vAlign w:val="center"/>
          </w:tcPr>
          <w:p w:rsidR="006A158B" w:rsidRPr="00DE48D5" w:rsidRDefault="006A158B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vMerge/>
            <w:vAlign w:val="center"/>
          </w:tcPr>
          <w:p w:rsidR="006A158B" w:rsidRPr="00DE48D5" w:rsidRDefault="006A158B" w:rsidP="00DE48D5">
            <w:pPr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项目承担单位要具有从事相应项目实施基础，良好的实施业绩等必要的实施条件，具有相关单位类似知识库平台开发建设经验。0</w:t>
            </w:r>
            <w:r w:rsidRPr="00DE48D5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-5</w:t>
            </w: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6A158B" w:rsidRPr="00DE48D5" w:rsidRDefault="006A158B" w:rsidP="00DE48D5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6A158B" w:rsidRPr="00DE48D5" w:rsidRDefault="006A158B" w:rsidP="00DE48D5">
            <w:pPr>
              <w:widowControl/>
              <w:spacing w:line="36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D2851" w:rsidRPr="00DE48D5" w:rsidTr="00DE48D5">
        <w:trPr>
          <w:gridAfter w:val="1"/>
          <w:wAfter w:w="14" w:type="dxa"/>
          <w:trHeight w:val="1113"/>
        </w:trPr>
        <w:tc>
          <w:tcPr>
            <w:tcW w:w="640" w:type="dxa"/>
            <w:vMerge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0" w:type="dxa"/>
            <w:vMerge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D2851" w:rsidRPr="00DE48D5" w:rsidRDefault="006A158B" w:rsidP="006A158B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北京本地配备专门运行维护团队，提供7*24小时响应维护服务。</w:t>
            </w:r>
            <w:r w:rsidR="00B35129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0-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5分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0" w:type="dxa"/>
            <w:gridSpan w:val="2"/>
            <w:shd w:val="clear" w:color="auto" w:fill="auto"/>
            <w:vAlign w:val="center"/>
            <w:hideMark/>
          </w:tcPr>
          <w:p w:rsidR="007D2851" w:rsidRPr="00DE48D5" w:rsidRDefault="007D2851" w:rsidP="00DE48D5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A158B" w:rsidRPr="00DE48D5" w:rsidTr="00DE48D5">
        <w:trPr>
          <w:gridAfter w:val="1"/>
          <w:wAfter w:w="14" w:type="dxa"/>
          <w:trHeight w:val="1113"/>
        </w:trPr>
        <w:tc>
          <w:tcPr>
            <w:tcW w:w="640" w:type="dxa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6A158B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技术</w:t>
            </w:r>
          </w:p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方案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B35129" w:rsidRPr="00B35129" w:rsidRDefault="00B35129" w:rsidP="00B35129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B35129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北京</w:t>
            </w:r>
            <w:r w:rsidRPr="00B35129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节能环保中心能源与资源知识总库</w:t>
            </w:r>
          </w:p>
          <w:p w:rsidR="00B35129" w:rsidRDefault="00B35129" w:rsidP="00B35129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B35129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运行</w:t>
            </w:r>
            <w:r w:rsidRPr="00B35129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维护</w:t>
            </w:r>
            <w:r w:rsidRPr="00B35129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工作</w:t>
            </w:r>
            <w:r w:rsidRPr="00B35129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方案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="006A158B" w:rsidRPr="006A158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内容</w:t>
            </w:r>
            <w:r w:rsidR="006A158B" w:rsidRPr="006A158B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全面</w:t>
            </w:r>
            <w:r w:rsidR="006A158B" w:rsidRPr="006A158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完整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6A158B" w:rsidRPr="006A158B" w:rsidRDefault="00B35129" w:rsidP="00B35129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-40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A158B" w:rsidRPr="00DE48D5" w:rsidTr="00DE48D5">
        <w:trPr>
          <w:gridAfter w:val="1"/>
          <w:wAfter w:w="14" w:type="dxa"/>
          <w:trHeight w:val="1113"/>
        </w:trPr>
        <w:tc>
          <w:tcPr>
            <w:tcW w:w="640" w:type="dxa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6A158B" w:rsidRPr="006A158B" w:rsidRDefault="006A158B" w:rsidP="00B35129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6A158B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工作质量保证措施全面科学、合理可行</w:t>
            </w:r>
            <w:r w:rsidR="00B35129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。0-10分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center"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A158B" w:rsidRPr="00DE48D5" w:rsidTr="00DE48D5">
        <w:trPr>
          <w:gridAfter w:val="1"/>
          <w:wAfter w:w="14" w:type="dxa"/>
          <w:trHeight w:val="77"/>
        </w:trPr>
        <w:tc>
          <w:tcPr>
            <w:tcW w:w="640" w:type="dxa"/>
            <w:shd w:val="clear" w:color="auto" w:fill="auto"/>
            <w:vAlign w:val="center"/>
            <w:hideMark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10分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项目报价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6A158B" w:rsidRPr="00DE48D5" w:rsidRDefault="006A158B" w:rsidP="006A158B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报价为平均价格的得10分；按偏差率每5%减1分折算。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6A158B" w:rsidRPr="00DE48D5" w:rsidRDefault="006A158B" w:rsidP="006A158B">
            <w:pPr>
              <w:widowControl/>
              <w:spacing w:line="360" w:lineRule="exac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0" w:type="dxa"/>
            <w:gridSpan w:val="2"/>
            <w:shd w:val="clear" w:color="auto" w:fill="auto"/>
            <w:vAlign w:val="center"/>
            <w:hideMark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A158B" w:rsidRPr="00DE48D5" w:rsidTr="00DE48D5">
        <w:trPr>
          <w:trHeight w:val="558"/>
        </w:trPr>
        <w:tc>
          <w:tcPr>
            <w:tcW w:w="7453" w:type="dxa"/>
            <w:gridSpan w:val="6"/>
            <w:shd w:val="clear" w:color="auto" w:fill="auto"/>
            <w:vAlign w:val="center"/>
            <w:hideMark/>
          </w:tcPr>
          <w:p w:rsidR="006A158B" w:rsidRPr="00DE48D5" w:rsidRDefault="006A158B" w:rsidP="006A158B">
            <w:pPr>
              <w:widowControl/>
              <w:spacing w:line="360" w:lineRule="exact"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  <w:szCs w:val="24"/>
              </w:rPr>
              <w:t>总得分</w:t>
            </w:r>
          </w:p>
        </w:tc>
        <w:tc>
          <w:tcPr>
            <w:tcW w:w="920" w:type="dxa"/>
            <w:gridSpan w:val="2"/>
            <w:shd w:val="clear" w:color="auto" w:fill="auto"/>
            <w:vAlign w:val="center"/>
            <w:hideMark/>
          </w:tcPr>
          <w:p w:rsidR="006A158B" w:rsidRPr="00DE48D5" w:rsidRDefault="006A158B" w:rsidP="006A158B">
            <w:pPr>
              <w:widowControl/>
              <w:spacing w:line="36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 w:rsidRPr="00DE48D5"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906CC7" w:rsidRPr="001D1001" w:rsidRDefault="00906CC7" w:rsidP="00906CC7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</w:t>
      </w:r>
      <w:r w:rsidRPr="001D1001">
        <w:rPr>
          <w:rFonts w:ascii="黑体" w:eastAsia="黑体" w:hAnsi="黑体"/>
          <w:sz w:val="32"/>
          <w:szCs w:val="32"/>
        </w:rPr>
        <w:t>、</w:t>
      </w:r>
      <w:r w:rsidRPr="001D1001">
        <w:rPr>
          <w:rFonts w:ascii="黑体" w:eastAsia="黑体" w:hAnsi="黑体" w:hint="eastAsia"/>
          <w:sz w:val="32"/>
          <w:szCs w:val="32"/>
        </w:rPr>
        <w:t>管理程序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</w:t>
      </w:r>
      <w:r w:rsidRPr="001D1001">
        <w:rPr>
          <w:rFonts w:ascii="仿宋_GB2312" w:eastAsia="仿宋_GB2312" w:hint="eastAsia"/>
          <w:sz w:val="32"/>
          <w:szCs w:val="32"/>
        </w:rPr>
        <w:t>申报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D1001">
        <w:rPr>
          <w:rFonts w:ascii="仿宋_GB2312" w:eastAsia="仿宋_GB2312" w:hint="eastAsia"/>
          <w:sz w:val="32"/>
          <w:szCs w:val="32"/>
        </w:rPr>
        <w:t>申报单位根据自身情况，</w:t>
      </w:r>
      <w:r>
        <w:rPr>
          <w:rFonts w:ascii="仿宋_GB2312" w:eastAsia="仿宋_GB2312" w:hint="eastAsia"/>
          <w:sz w:val="32"/>
          <w:szCs w:val="32"/>
        </w:rPr>
        <w:t>编制《</w:t>
      </w:r>
      <w:r w:rsidR="00C50F50" w:rsidRPr="00C50F50">
        <w:rPr>
          <w:rFonts w:ascii="仿宋_GB2312" w:eastAsia="仿宋_GB2312" w:hint="eastAsia"/>
          <w:sz w:val="32"/>
          <w:szCs w:val="32"/>
        </w:rPr>
        <w:t>北京</w:t>
      </w:r>
      <w:r w:rsidR="00C50F50" w:rsidRPr="00C50F50">
        <w:rPr>
          <w:rFonts w:ascii="仿宋_GB2312" w:eastAsia="仿宋_GB2312"/>
          <w:sz w:val="32"/>
          <w:szCs w:val="32"/>
        </w:rPr>
        <w:t>节能环保中心能源与资源知识总库</w:t>
      </w:r>
      <w:r w:rsidR="00C50F50" w:rsidRPr="00C50F50">
        <w:rPr>
          <w:rFonts w:ascii="仿宋_GB2312" w:eastAsia="仿宋_GB2312" w:hint="eastAsia"/>
          <w:sz w:val="32"/>
          <w:szCs w:val="32"/>
        </w:rPr>
        <w:t>运行</w:t>
      </w:r>
      <w:r w:rsidR="00C50F50" w:rsidRPr="00C50F50">
        <w:rPr>
          <w:rFonts w:ascii="仿宋_GB2312" w:eastAsia="仿宋_GB2312"/>
          <w:sz w:val="32"/>
          <w:szCs w:val="32"/>
        </w:rPr>
        <w:t>维护</w:t>
      </w:r>
      <w:r>
        <w:rPr>
          <w:rFonts w:ascii="仿宋_GB2312" w:eastAsia="仿宋_GB2312" w:hint="eastAsia"/>
          <w:sz w:val="32"/>
          <w:szCs w:val="32"/>
        </w:rPr>
        <w:t>项目</w:t>
      </w:r>
      <w:r>
        <w:rPr>
          <w:rFonts w:ascii="仿宋_GB2312" w:eastAsia="仿宋_GB2312"/>
          <w:sz w:val="32"/>
          <w:szCs w:val="32"/>
        </w:rPr>
        <w:t>申报书</w:t>
      </w:r>
      <w:r>
        <w:rPr>
          <w:rFonts w:ascii="仿宋_GB2312" w:eastAsia="仿宋_GB2312" w:hint="eastAsia"/>
          <w:sz w:val="32"/>
          <w:szCs w:val="32"/>
        </w:rPr>
        <w:t>》，</w:t>
      </w:r>
      <w:r>
        <w:rPr>
          <w:rFonts w:ascii="仿宋_GB2312" w:eastAsia="仿宋_GB2312"/>
          <w:sz w:val="32"/>
          <w:szCs w:val="32"/>
        </w:rPr>
        <w:t>并</w:t>
      </w:r>
      <w:r w:rsidRPr="001D1001">
        <w:rPr>
          <w:rFonts w:ascii="仿宋_GB2312" w:eastAsia="仿宋_GB2312" w:hint="eastAsia"/>
          <w:sz w:val="32"/>
          <w:szCs w:val="32"/>
        </w:rPr>
        <w:t>于20</w:t>
      </w:r>
      <w:r w:rsidR="00F55B6D">
        <w:rPr>
          <w:rFonts w:ascii="仿宋_GB2312" w:eastAsia="仿宋_GB2312"/>
          <w:sz w:val="32"/>
          <w:szCs w:val="32"/>
        </w:rPr>
        <w:t>2</w:t>
      </w:r>
      <w:r w:rsidR="009364EB">
        <w:rPr>
          <w:rFonts w:ascii="仿宋_GB2312" w:eastAsia="仿宋_GB2312"/>
          <w:sz w:val="32"/>
          <w:szCs w:val="32"/>
        </w:rPr>
        <w:t>2</w:t>
      </w:r>
      <w:r w:rsidRPr="001D1001">
        <w:rPr>
          <w:rFonts w:ascii="仿宋_GB2312" w:eastAsia="仿宋_GB2312" w:hint="eastAsia"/>
          <w:sz w:val="32"/>
          <w:szCs w:val="32"/>
        </w:rPr>
        <w:t>年</w:t>
      </w:r>
      <w:r w:rsidR="009364EB">
        <w:rPr>
          <w:rFonts w:ascii="仿宋_GB2312" w:eastAsia="仿宋_GB2312"/>
          <w:sz w:val="32"/>
          <w:szCs w:val="32"/>
        </w:rPr>
        <w:t>1</w:t>
      </w:r>
      <w:r w:rsidRPr="001D1001">
        <w:rPr>
          <w:rFonts w:ascii="仿宋_GB2312" w:eastAsia="仿宋_GB2312" w:hint="eastAsia"/>
          <w:sz w:val="32"/>
          <w:szCs w:val="32"/>
        </w:rPr>
        <w:t>月</w:t>
      </w:r>
      <w:r w:rsidR="00DF05A2">
        <w:rPr>
          <w:rFonts w:ascii="仿宋_GB2312" w:eastAsia="仿宋_GB2312"/>
          <w:sz w:val="32"/>
          <w:szCs w:val="32"/>
        </w:rPr>
        <w:t>6</w:t>
      </w:r>
      <w:r w:rsidRPr="001D1001">
        <w:rPr>
          <w:rFonts w:ascii="仿宋_GB2312" w:eastAsia="仿宋_GB2312" w:hint="eastAsia"/>
          <w:sz w:val="32"/>
          <w:szCs w:val="32"/>
        </w:rPr>
        <w:t>日（星期</w:t>
      </w:r>
      <w:r w:rsidR="00DF05A2">
        <w:rPr>
          <w:rFonts w:ascii="仿宋_GB2312" w:eastAsia="仿宋_GB2312" w:hint="eastAsia"/>
          <w:sz w:val="32"/>
          <w:szCs w:val="32"/>
        </w:rPr>
        <w:t>四</w:t>
      </w:r>
      <w:r w:rsidRPr="001D1001">
        <w:rPr>
          <w:rFonts w:ascii="仿宋_GB2312" w:eastAsia="仿宋_GB2312" w:hint="eastAsia"/>
          <w:sz w:val="32"/>
          <w:szCs w:val="32"/>
        </w:rPr>
        <w:t>）17：00之前</w:t>
      </w:r>
      <w:r w:rsidR="00746363">
        <w:rPr>
          <w:rFonts w:ascii="仿宋_GB2312" w:eastAsia="仿宋_GB2312" w:hint="eastAsia"/>
          <w:sz w:val="32"/>
          <w:szCs w:val="32"/>
        </w:rPr>
        <w:t>，</w:t>
      </w:r>
      <w:r w:rsidR="00746363" w:rsidRPr="001D1001">
        <w:rPr>
          <w:rFonts w:ascii="仿宋_GB2312" w:eastAsia="仿宋_GB2312" w:hint="eastAsia"/>
          <w:sz w:val="32"/>
          <w:szCs w:val="32"/>
        </w:rPr>
        <w:t>将相关</w:t>
      </w:r>
      <w:r w:rsidR="00746363">
        <w:rPr>
          <w:rFonts w:ascii="仿宋_GB2312" w:eastAsia="仿宋_GB2312" w:hint="eastAsia"/>
          <w:sz w:val="32"/>
          <w:szCs w:val="32"/>
        </w:rPr>
        <w:t>纸质</w:t>
      </w:r>
      <w:r w:rsidR="00746363" w:rsidRPr="001D1001">
        <w:rPr>
          <w:rFonts w:ascii="仿宋_GB2312" w:eastAsia="仿宋_GB2312" w:hint="eastAsia"/>
          <w:sz w:val="32"/>
          <w:szCs w:val="32"/>
        </w:rPr>
        <w:t>材料</w:t>
      </w:r>
      <w:r w:rsidR="00746363">
        <w:rPr>
          <w:rFonts w:ascii="仿宋_GB2312" w:eastAsia="仿宋_GB2312" w:hint="eastAsia"/>
          <w:sz w:val="32"/>
          <w:szCs w:val="32"/>
        </w:rPr>
        <w:t>（</w:t>
      </w:r>
      <w:r w:rsidR="00E53891">
        <w:rPr>
          <w:rFonts w:ascii="仿宋_GB2312" w:eastAsia="仿宋_GB2312" w:hint="eastAsia"/>
          <w:sz w:val="32"/>
          <w:szCs w:val="32"/>
        </w:rPr>
        <w:t>一式五</w:t>
      </w:r>
      <w:r w:rsidR="00746363" w:rsidRPr="00746363">
        <w:rPr>
          <w:rFonts w:ascii="仿宋_GB2312" w:eastAsia="仿宋_GB2312" w:hint="eastAsia"/>
          <w:sz w:val="32"/>
          <w:szCs w:val="32"/>
        </w:rPr>
        <w:t>份</w:t>
      </w:r>
      <w:r w:rsidR="00746363">
        <w:rPr>
          <w:rFonts w:ascii="仿宋_GB2312" w:eastAsia="仿宋_GB2312" w:hint="eastAsia"/>
          <w:sz w:val="32"/>
          <w:szCs w:val="32"/>
        </w:rPr>
        <w:t>）及</w:t>
      </w:r>
      <w:r w:rsidR="00746363" w:rsidRPr="00746363">
        <w:rPr>
          <w:rFonts w:ascii="仿宋_GB2312" w:eastAsia="仿宋_GB2312" w:hint="eastAsia"/>
          <w:sz w:val="32"/>
          <w:szCs w:val="32"/>
        </w:rPr>
        <w:t>电子版</w:t>
      </w:r>
      <w:r w:rsidR="00746363">
        <w:rPr>
          <w:rFonts w:ascii="仿宋_GB2312" w:eastAsia="仿宋_GB2312" w:hint="eastAsia"/>
          <w:sz w:val="32"/>
          <w:szCs w:val="32"/>
        </w:rPr>
        <w:t>（</w:t>
      </w:r>
      <w:r w:rsidR="00746363" w:rsidRPr="00746363">
        <w:rPr>
          <w:rFonts w:ascii="仿宋_GB2312" w:eastAsia="仿宋_GB2312" w:hint="eastAsia"/>
          <w:sz w:val="32"/>
          <w:szCs w:val="32"/>
        </w:rPr>
        <w:t>U盘）</w:t>
      </w:r>
      <w:r>
        <w:rPr>
          <w:rFonts w:ascii="仿宋_GB2312" w:eastAsia="仿宋_GB2312" w:hint="eastAsia"/>
          <w:sz w:val="32"/>
          <w:szCs w:val="32"/>
        </w:rPr>
        <w:t>送</w:t>
      </w:r>
      <w:r>
        <w:rPr>
          <w:rFonts w:ascii="仿宋_GB2312" w:eastAsia="仿宋_GB2312"/>
          <w:sz w:val="32"/>
          <w:szCs w:val="32"/>
        </w:rPr>
        <w:t>至（</w:t>
      </w:r>
      <w:r>
        <w:rPr>
          <w:rFonts w:ascii="仿宋_GB2312" w:eastAsia="仿宋_GB2312" w:hint="eastAsia"/>
          <w:sz w:val="32"/>
          <w:szCs w:val="32"/>
        </w:rPr>
        <w:t>或</w:t>
      </w:r>
      <w:r>
        <w:rPr>
          <w:rFonts w:ascii="仿宋_GB2312" w:eastAsia="仿宋_GB2312"/>
          <w:sz w:val="32"/>
          <w:szCs w:val="32"/>
        </w:rPr>
        <w:t>快递，</w:t>
      </w:r>
      <w:r>
        <w:rPr>
          <w:rFonts w:ascii="仿宋_GB2312" w:eastAsia="仿宋_GB2312" w:hint="eastAsia"/>
          <w:sz w:val="32"/>
          <w:szCs w:val="32"/>
        </w:rPr>
        <w:t>以</w:t>
      </w:r>
      <w:r w:rsidRPr="001D1001">
        <w:rPr>
          <w:rFonts w:ascii="仿宋_GB2312" w:eastAsia="仿宋_GB2312" w:hint="eastAsia"/>
          <w:sz w:val="32"/>
          <w:szCs w:val="32"/>
        </w:rPr>
        <w:t>收到时间为准）北京节能环保中心（北京市通州区运河东大街55号院4号楼</w:t>
      </w:r>
      <w:r w:rsidR="00746363">
        <w:rPr>
          <w:rFonts w:ascii="仿宋_GB2312" w:eastAsia="仿宋_GB2312" w:hint="eastAsia"/>
          <w:sz w:val="32"/>
          <w:szCs w:val="32"/>
        </w:rPr>
        <w:t>4708室</w:t>
      </w:r>
      <w:r w:rsidRPr="001D1001">
        <w:rPr>
          <w:rFonts w:ascii="仿宋_GB2312" w:eastAsia="仿宋_GB2312" w:hint="eastAsia"/>
          <w:sz w:val="32"/>
          <w:szCs w:val="32"/>
        </w:rPr>
        <w:t>）。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</w:t>
      </w:r>
      <w:r w:rsidRPr="001D1001">
        <w:rPr>
          <w:rFonts w:ascii="仿宋_GB2312" w:eastAsia="仿宋_GB2312" w:hint="eastAsia"/>
          <w:sz w:val="32"/>
          <w:szCs w:val="32"/>
        </w:rPr>
        <w:t>评审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D1001">
        <w:rPr>
          <w:rFonts w:ascii="仿宋_GB2312" w:eastAsia="仿宋_GB2312" w:hint="eastAsia"/>
          <w:sz w:val="32"/>
          <w:szCs w:val="32"/>
        </w:rPr>
        <w:t>我</w:t>
      </w:r>
      <w:r w:rsidR="00347769">
        <w:rPr>
          <w:rFonts w:ascii="仿宋_GB2312" w:eastAsia="仿宋_GB2312" w:hint="eastAsia"/>
          <w:sz w:val="32"/>
          <w:szCs w:val="32"/>
        </w:rPr>
        <w:t>单位</w:t>
      </w:r>
      <w:r w:rsidRPr="001D1001">
        <w:rPr>
          <w:rFonts w:ascii="仿宋_GB2312" w:eastAsia="仿宋_GB2312" w:hint="eastAsia"/>
          <w:sz w:val="32"/>
          <w:szCs w:val="32"/>
        </w:rPr>
        <w:t>将组织专家对申报单位的材料进行评审，专家综合打分后，根据得分高低确定1家单位。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3、</w:t>
      </w:r>
      <w:r w:rsidRPr="001D1001">
        <w:rPr>
          <w:rFonts w:ascii="仿宋_GB2312" w:eastAsia="仿宋_GB2312" w:hint="eastAsia"/>
          <w:sz w:val="32"/>
          <w:szCs w:val="32"/>
        </w:rPr>
        <w:t>公示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</w:t>
      </w:r>
      <w:r w:rsidR="00347769">
        <w:rPr>
          <w:rFonts w:ascii="仿宋_GB2312" w:eastAsia="仿宋_GB2312" w:hint="eastAsia"/>
          <w:sz w:val="32"/>
          <w:szCs w:val="32"/>
        </w:rPr>
        <w:t>单位</w:t>
      </w:r>
      <w:r>
        <w:rPr>
          <w:rFonts w:ascii="仿宋_GB2312" w:eastAsia="仿宋_GB2312" w:hint="eastAsia"/>
          <w:sz w:val="32"/>
          <w:szCs w:val="32"/>
        </w:rPr>
        <w:t>将对</w:t>
      </w:r>
      <w:r w:rsidR="00AC12C2">
        <w:rPr>
          <w:rFonts w:ascii="仿宋_GB2312" w:eastAsia="仿宋_GB2312" w:hint="eastAsia"/>
          <w:sz w:val="32"/>
          <w:szCs w:val="32"/>
        </w:rPr>
        <w:t>中选</w:t>
      </w:r>
      <w:r>
        <w:rPr>
          <w:rFonts w:ascii="仿宋_GB2312" w:eastAsia="仿宋_GB2312" w:hint="eastAsia"/>
          <w:sz w:val="32"/>
          <w:szCs w:val="32"/>
        </w:rPr>
        <w:t>单位进行公示</w:t>
      </w:r>
      <w:r>
        <w:rPr>
          <w:rFonts w:ascii="仿宋_GB2312" w:eastAsia="仿宋_GB2312"/>
          <w:sz w:val="32"/>
          <w:szCs w:val="32"/>
        </w:rPr>
        <w:t>。</w:t>
      </w:r>
      <w:r w:rsidR="00AC12C2">
        <w:rPr>
          <w:rFonts w:ascii="仿宋_GB2312" w:eastAsia="仿宋_GB2312" w:hint="eastAsia"/>
          <w:sz w:val="32"/>
          <w:szCs w:val="32"/>
        </w:rPr>
        <w:t>公示期</w:t>
      </w:r>
      <w:r w:rsidR="00C1108C" w:rsidRPr="00746363">
        <w:rPr>
          <w:rFonts w:ascii="仿宋_GB2312" w:eastAsia="仿宋_GB2312" w:hint="eastAsia"/>
          <w:sz w:val="32"/>
          <w:szCs w:val="32"/>
        </w:rPr>
        <w:t>3</w:t>
      </w:r>
      <w:r w:rsidR="00AC12C2" w:rsidRPr="00746363">
        <w:rPr>
          <w:rFonts w:ascii="仿宋_GB2312" w:eastAsia="仿宋_GB2312" w:hint="eastAsia"/>
          <w:sz w:val="32"/>
          <w:szCs w:val="32"/>
        </w:rPr>
        <w:t>天</w:t>
      </w:r>
      <w:r w:rsidR="00AC12C2">
        <w:rPr>
          <w:rFonts w:ascii="仿宋_GB2312" w:eastAsia="仿宋_GB2312"/>
          <w:sz w:val="32"/>
          <w:szCs w:val="32"/>
        </w:rPr>
        <w:t>。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4、</w:t>
      </w:r>
      <w:r w:rsidRPr="001D1001">
        <w:rPr>
          <w:rFonts w:ascii="仿宋_GB2312" w:eastAsia="仿宋_GB2312" w:hint="eastAsia"/>
          <w:sz w:val="32"/>
          <w:szCs w:val="32"/>
        </w:rPr>
        <w:t>协议签订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D1001">
        <w:rPr>
          <w:rFonts w:ascii="仿宋_GB2312" w:eastAsia="仿宋_GB2312" w:hint="eastAsia"/>
          <w:sz w:val="32"/>
          <w:szCs w:val="32"/>
        </w:rPr>
        <w:t>公示结束后，我</w:t>
      </w:r>
      <w:r w:rsidR="00347769">
        <w:rPr>
          <w:rFonts w:ascii="仿宋_GB2312" w:eastAsia="仿宋_GB2312" w:hint="eastAsia"/>
          <w:sz w:val="32"/>
          <w:szCs w:val="32"/>
        </w:rPr>
        <w:t>单位</w:t>
      </w:r>
      <w:r w:rsidRPr="001D1001">
        <w:rPr>
          <w:rFonts w:ascii="仿宋_GB2312" w:eastAsia="仿宋_GB2312" w:hint="eastAsia"/>
          <w:sz w:val="32"/>
          <w:szCs w:val="32"/>
        </w:rPr>
        <w:t>与</w:t>
      </w:r>
      <w:r w:rsidR="00AC12C2">
        <w:rPr>
          <w:rFonts w:ascii="仿宋_GB2312" w:eastAsia="仿宋_GB2312" w:hint="eastAsia"/>
          <w:sz w:val="32"/>
          <w:szCs w:val="32"/>
        </w:rPr>
        <w:t>中选</w:t>
      </w:r>
      <w:r w:rsidRPr="001D1001">
        <w:rPr>
          <w:rFonts w:ascii="仿宋_GB2312" w:eastAsia="仿宋_GB2312" w:hint="eastAsia"/>
          <w:sz w:val="32"/>
          <w:szCs w:val="32"/>
        </w:rPr>
        <w:t>单位签订项目委托协议书（具体安排另行通知）。协议书签订后，未经允许，不得转包、分包，并对报告内容和数据严格保密。</w:t>
      </w:r>
    </w:p>
    <w:p w:rsidR="00906CC7" w:rsidRDefault="00906CC7" w:rsidP="00906CC7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786621">
        <w:rPr>
          <w:rFonts w:ascii="黑体" w:eastAsia="黑体" w:hAnsi="黑体" w:hint="eastAsia"/>
          <w:sz w:val="32"/>
          <w:szCs w:val="32"/>
        </w:rPr>
        <w:t>九、项目预算</w:t>
      </w:r>
    </w:p>
    <w:p w:rsidR="00906CC7" w:rsidRPr="00786621" w:rsidRDefault="00703D3D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  <w:u w:val="single"/>
        </w:rPr>
        <w:t xml:space="preserve"> </w:t>
      </w:r>
      <w:r w:rsidR="00F55B6D">
        <w:rPr>
          <w:rFonts w:ascii="仿宋_GB2312" w:eastAsia="仿宋_GB2312"/>
          <w:sz w:val="32"/>
          <w:szCs w:val="32"/>
          <w:u w:val="single"/>
        </w:rPr>
        <w:t>22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 w:rsidR="00906CC7" w:rsidRPr="00786621">
        <w:rPr>
          <w:rFonts w:ascii="仿宋_GB2312" w:eastAsia="仿宋_GB2312" w:hint="eastAsia"/>
          <w:sz w:val="32"/>
          <w:szCs w:val="32"/>
        </w:rPr>
        <w:t>万元</w:t>
      </w:r>
    </w:p>
    <w:p w:rsidR="00906CC7" w:rsidRPr="00786621" w:rsidRDefault="00906CC7" w:rsidP="00906CC7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786621">
        <w:rPr>
          <w:rFonts w:ascii="黑体" w:eastAsia="黑体" w:hAnsi="黑体" w:hint="eastAsia"/>
          <w:sz w:val="32"/>
          <w:szCs w:val="32"/>
        </w:rPr>
        <w:lastRenderedPageBreak/>
        <w:t>十</w:t>
      </w:r>
      <w:r w:rsidRPr="00786621">
        <w:rPr>
          <w:rFonts w:ascii="黑体" w:eastAsia="黑体" w:hAnsi="黑体"/>
          <w:sz w:val="32"/>
          <w:szCs w:val="32"/>
        </w:rPr>
        <w:t>、</w:t>
      </w:r>
      <w:r w:rsidRPr="00786621">
        <w:rPr>
          <w:rFonts w:ascii="黑体" w:eastAsia="黑体" w:hAnsi="黑体" w:hint="eastAsia"/>
          <w:sz w:val="32"/>
          <w:szCs w:val="32"/>
        </w:rPr>
        <w:t>联系方式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D1001">
        <w:rPr>
          <w:rFonts w:ascii="仿宋_GB2312" w:eastAsia="仿宋_GB2312" w:hint="eastAsia"/>
          <w:sz w:val="32"/>
          <w:szCs w:val="32"/>
        </w:rPr>
        <w:t>单位：北京节能环保中心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D1001">
        <w:rPr>
          <w:rFonts w:ascii="仿宋_GB2312" w:eastAsia="仿宋_GB2312" w:hint="eastAsia"/>
          <w:sz w:val="32"/>
          <w:szCs w:val="32"/>
        </w:rPr>
        <w:t>联系地址：北京市通州区运河东大街55号院4号楼</w:t>
      </w:r>
    </w:p>
    <w:p w:rsidR="00906CC7" w:rsidRPr="001D1001" w:rsidRDefault="00906CC7" w:rsidP="00906C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D1001">
        <w:rPr>
          <w:rFonts w:ascii="仿宋_GB2312" w:eastAsia="仿宋_GB2312" w:hint="eastAsia"/>
          <w:sz w:val="32"/>
          <w:szCs w:val="32"/>
        </w:rPr>
        <w:t>邮政编码：101160</w:t>
      </w:r>
    </w:p>
    <w:p w:rsidR="007E729D" w:rsidRPr="00906CC7" w:rsidRDefault="00906CC7" w:rsidP="00E53891">
      <w:pPr>
        <w:ind w:firstLineChars="200" w:firstLine="640"/>
      </w:pPr>
      <w:r w:rsidRPr="001D1001">
        <w:rPr>
          <w:rFonts w:ascii="仿宋_GB2312" w:eastAsia="仿宋_GB2312" w:hint="eastAsia"/>
          <w:sz w:val="32"/>
          <w:szCs w:val="32"/>
        </w:rPr>
        <w:t>联系人：</w:t>
      </w:r>
      <w:r w:rsidR="00B53B83">
        <w:rPr>
          <w:rFonts w:ascii="仿宋_GB2312" w:eastAsia="仿宋_GB2312" w:hint="eastAsia"/>
          <w:sz w:val="32"/>
          <w:szCs w:val="32"/>
        </w:rPr>
        <w:t>周涛</w:t>
      </w:r>
      <w:r>
        <w:rPr>
          <w:rFonts w:ascii="仿宋_GB2312" w:eastAsia="仿宋_GB2312" w:hint="eastAsia"/>
          <w:sz w:val="32"/>
          <w:szCs w:val="32"/>
        </w:rPr>
        <w:t xml:space="preserve">   </w:t>
      </w:r>
      <w:r w:rsidRPr="001D1001">
        <w:rPr>
          <w:rFonts w:ascii="仿宋_GB2312" w:eastAsia="仿宋_GB2312" w:hint="eastAsia"/>
          <w:sz w:val="32"/>
          <w:szCs w:val="32"/>
        </w:rPr>
        <w:t>联系电话：</w:t>
      </w:r>
      <w:r w:rsidR="00B53B83">
        <w:rPr>
          <w:rFonts w:ascii="仿宋_GB2312" w:eastAsia="仿宋_GB2312" w:hint="eastAsia"/>
          <w:sz w:val="32"/>
          <w:szCs w:val="32"/>
        </w:rPr>
        <w:t>010-5</w:t>
      </w:r>
      <w:r w:rsidR="00B53B83">
        <w:rPr>
          <w:rFonts w:ascii="仿宋_GB2312" w:eastAsia="仿宋_GB2312"/>
          <w:sz w:val="32"/>
          <w:szCs w:val="32"/>
        </w:rPr>
        <w:t>55</w:t>
      </w:r>
      <w:r w:rsidR="00B53B83">
        <w:rPr>
          <w:rFonts w:ascii="仿宋_GB2312" w:eastAsia="仿宋_GB2312" w:hint="eastAsia"/>
          <w:sz w:val="32"/>
          <w:szCs w:val="32"/>
        </w:rPr>
        <w:t>91086</w:t>
      </w:r>
    </w:p>
    <w:sectPr w:rsidR="007E729D" w:rsidRPr="00906CC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B03" w:rsidRDefault="00940B03">
      <w:r>
        <w:separator/>
      </w:r>
    </w:p>
  </w:endnote>
  <w:endnote w:type="continuationSeparator" w:id="0">
    <w:p w:rsidR="00940B03" w:rsidRDefault="0094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29D" w:rsidRDefault="007E729D" w:rsidP="007E729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35683" w:rsidRPr="00F35683">
      <w:rPr>
        <w:noProof/>
        <w:lang w:val="zh-CN"/>
      </w:rPr>
      <w:t>2</w:t>
    </w:r>
    <w:r>
      <w:fldChar w:fldCharType="end"/>
    </w:r>
  </w:p>
  <w:p w:rsidR="007E729D" w:rsidRDefault="007E729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B03" w:rsidRDefault="00940B03">
      <w:r>
        <w:separator/>
      </w:r>
    </w:p>
  </w:footnote>
  <w:footnote w:type="continuationSeparator" w:id="0">
    <w:p w:rsidR="00940B03" w:rsidRDefault="00940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C7"/>
    <w:rsid w:val="00022D63"/>
    <w:rsid w:val="00063B17"/>
    <w:rsid w:val="0017692D"/>
    <w:rsid w:val="00190960"/>
    <w:rsid w:val="00195523"/>
    <w:rsid w:val="001C08CF"/>
    <w:rsid w:val="001D6647"/>
    <w:rsid w:val="0020716D"/>
    <w:rsid w:val="002075CC"/>
    <w:rsid w:val="0023308E"/>
    <w:rsid w:val="00273FD7"/>
    <w:rsid w:val="0028315E"/>
    <w:rsid w:val="002904EE"/>
    <w:rsid w:val="00295B6C"/>
    <w:rsid w:val="002973B0"/>
    <w:rsid w:val="002C2546"/>
    <w:rsid w:val="003202AF"/>
    <w:rsid w:val="00323625"/>
    <w:rsid w:val="00344FF1"/>
    <w:rsid w:val="00347769"/>
    <w:rsid w:val="00395715"/>
    <w:rsid w:val="003B42CF"/>
    <w:rsid w:val="004126CB"/>
    <w:rsid w:val="00472B35"/>
    <w:rsid w:val="004A65A4"/>
    <w:rsid w:val="004C5B87"/>
    <w:rsid w:val="005516F0"/>
    <w:rsid w:val="00591EF5"/>
    <w:rsid w:val="006342AD"/>
    <w:rsid w:val="006A158B"/>
    <w:rsid w:val="006D1410"/>
    <w:rsid w:val="006F27B1"/>
    <w:rsid w:val="00703D3D"/>
    <w:rsid w:val="00746363"/>
    <w:rsid w:val="00751F8B"/>
    <w:rsid w:val="007A1376"/>
    <w:rsid w:val="007D2851"/>
    <w:rsid w:val="007D54BD"/>
    <w:rsid w:val="007E729D"/>
    <w:rsid w:val="008A3C6D"/>
    <w:rsid w:val="00906CC7"/>
    <w:rsid w:val="00927D12"/>
    <w:rsid w:val="009364EB"/>
    <w:rsid w:val="00940B03"/>
    <w:rsid w:val="00962F22"/>
    <w:rsid w:val="009930D6"/>
    <w:rsid w:val="009C757C"/>
    <w:rsid w:val="00A1013A"/>
    <w:rsid w:val="00A14C00"/>
    <w:rsid w:val="00A26BD8"/>
    <w:rsid w:val="00A27023"/>
    <w:rsid w:val="00A6231A"/>
    <w:rsid w:val="00AC12C2"/>
    <w:rsid w:val="00AD05FA"/>
    <w:rsid w:val="00AE2B0C"/>
    <w:rsid w:val="00B25541"/>
    <w:rsid w:val="00B35129"/>
    <w:rsid w:val="00B53B83"/>
    <w:rsid w:val="00B8002F"/>
    <w:rsid w:val="00B95A5B"/>
    <w:rsid w:val="00BB7EFC"/>
    <w:rsid w:val="00BC05A8"/>
    <w:rsid w:val="00C1108C"/>
    <w:rsid w:val="00C116B2"/>
    <w:rsid w:val="00C50F50"/>
    <w:rsid w:val="00CA0916"/>
    <w:rsid w:val="00CB7E0D"/>
    <w:rsid w:val="00CC6B32"/>
    <w:rsid w:val="00D222A0"/>
    <w:rsid w:val="00D73580"/>
    <w:rsid w:val="00DE48D5"/>
    <w:rsid w:val="00DF05A2"/>
    <w:rsid w:val="00E007B9"/>
    <w:rsid w:val="00E10236"/>
    <w:rsid w:val="00E53891"/>
    <w:rsid w:val="00E6389B"/>
    <w:rsid w:val="00E92129"/>
    <w:rsid w:val="00EF7237"/>
    <w:rsid w:val="00F21669"/>
    <w:rsid w:val="00F35683"/>
    <w:rsid w:val="00F55B6D"/>
    <w:rsid w:val="00F86C70"/>
    <w:rsid w:val="00FB5CE8"/>
    <w:rsid w:val="00FC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75AB30-4E55-4B60-9DB1-99F979AB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4"/>
    <w:qFormat/>
    <w:rsid w:val="00906CC7"/>
    <w:pPr>
      <w:widowControl w:val="0"/>
      <w:jc w:val="both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CC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06C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906CC7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semiHidden/>
    <w:rsid w:val="00906CC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8315E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28315E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22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22D63"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2075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9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24E89-3D7F-4E21-A794-638347366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341</Words>
  <Characters>1948</Characters>
  <Application>Microsoft Office Word</Application>
  <DocSecurity>0</DocSecurity>
  <Lines>16</Lines>
  <Paragraphs>4</Paragraphs>
  <ScaleCrop>false</ScaleCrop>
  <Company>Lenovo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2021-12-23T02:46:00Z</cp:lastPrinted>
  <dcterms:created xsi:type="dcterms:W3CDTF">2021-12-29T02:50:00Z</dcterms:created>
  <dcterms:modified xsi:type="dcterms:W3CDTF">2021-12-29T02:50:00Z</dcterms:modified>
</cp:coreProperties>
</file>