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B35" w:rsidRDefault="00624B35" w:rsidP="00624B35">
      <w:pPr>
        <w:pStyle w:val="atitle"/>
        <w:spacing w:before="0" w:beforeAutospacing="0" w:after="0" w:afterAutospacing="0" w:line="750" w:lineRule="atLeast"/>
        <w:rPr>
          <w:rFonts w:ascii="Arial" w:hAnsi="Arial" w:cs="Arial"/>
          <w:b/>
          <w:bCs/>
          <w:sz w:val="36"/>
          <w:szCs w:val="36"/>
        </w:rPr>
      </w:pPr>
      <w:bookmarkStart w:id="0" w:name="_GoBack"/>
      <w:bookmarkEnd w:id="0"/>
      <w:r w:rsidRPr="00DE0A6A">
        <w:rPr>
          <w:rFonts w:ascii="仿宋_GB2312" w:eastAsia="仿宋_GB2312" w:hAnsi="Times New Roman" w:cs="Times New Roman" w:hint="eastAsia"/>
          <w:kern w:val="2"/>
          <w:sz w:val="32"/>
          <w:szCs w:val="32"/>
        </w:rPr>
        <w:t>附件</w:t>
      </w:r>
    </w:p>
    <w:p w:rsidR="00624B35" w:rsidRPr="0069179B" w:rsidRDefault="00DE0A6A" w:rsidP="00DE0A6A">
      <w:pPr>
        <w:pStyle w:val="atitle"/>
        <w:spacing w:before="0" w:beforeAutospacing="0" w:after="0" w:afterAutospacing="0" w:line="750" w:lineRule="atLeast"/>
        <w:jc w:val="center"/>
        <w:rPr>
          <w:rFonts w:ascii="黑体" w:eastAsia="黑体" w:hAnsi="黑体"/>
          <w:b/>
          <w:bCs/>
          <w:sz w:val="44"/>
          <w:szCs w:val="44"/>
        </w:rPr>
      </w:pPr>
      <w:r w:rsidRPr="0069179B">
        <w:rPr>
          <w:rFonts w:ascii="黑体" w:eastAsia="黑体" w:hAnsi="黑体" w:hint="eastAsia"/>
          <w:b/>
          <w:bCs/>
          <w:sz w:val="44"/>
          <w:szCs w:val="44"/>
        </w:rPr>
        <w:t>“我为减碳出点力”</w:t>
      </w:r>
      <w:r w:rsidR="00624B35" w:rsidRPr="0069179B">
        <w:rPr>
          <w:rFonts w:ascii="黑体" w:eastAsia="黑体" w:hAnsi="黑体" w:hint="eastAsia"/>
          <w:b/>
          <w:bCs/>
          <w:sz w:val="44"/>
          <w:szCs w:val="44"/>
        </w:rPr>
        <w:t>视频征集活动</w:t>
      </w:r>
    </w:p>
    <w:p w:rsidR="00624B35" w:rsidRPr="0069179B" w:rsidRDefault="00624B35" w:rsidP="00624B35">
      <w:pPr>
        <w:pStyle w:val="atitle"/>
        <w:spacing w:before="0" w:beforeAutospacing="0" w:after="0" w:afterAutospacing="0" w:line="750" w:lineRule="atLeast"/>
        <w:jc w:val="center"/>
        <w:rPr>
          <w:rFonts w:ascii="黑体" w:eastAsia="黑体" w:hAnsi="黑体"/>
          <w:b/>
          <w:bCs/>
          <w:sz w:val="44"/>
          <w:szCs w:val="44"/>
        </w:rPr>
      </w:pPr>
      <w:r w:rsidRPr="0069179B">
        <w:rPr>
          <w:rFonts w:ascii="黑体" w:eastAsia="黑体" w:hAnsi="黑体" w:hint="eastAsia"/>
          <w:b/>
          <w:bCs/>
          <w:sz w:val="44"/>
          <w:szCs w:val="44"/>
        </w:rPr>
        <w:t>比选方案</w:t>
      </w:r>
    </w:p>
    <w:p w:rsidR="00624B35" w:rsidRDefault="00624B35" w:rsidP="00624B35">
      <w:pPr>
        <w:spacing w:line="360" w:lineRule="auto"/>
        <w:ind w:firstLineChars="200" w:firstLine="640"/>
        <w:rPr>
          <w:rFonts w:ascii="黑体" w:eastAsia="黑体" w:hAnsi="黑体"/>
          <w:sz w:val="32"/>
          <w:szCs w:val="32"/>
        </w:rPr>
      </w:pPr>
    </w:p>
    <w:p w:rsidR="00624B35" w:rsidRDefault="00624B35" w:rsidP="00624B35">
      <w:pPr>
        <w:spacing w:line="360" w:lineRule="auto"/>
        <w:ind w:firstLineChars="200" w:firstLine="640"/>
        <w:rPr>
          <w:rFonts w:ascii="黑体" w:eastAsia="黑体" w:hAnsi="黑体"/>
          <w:sz w:val="32"/>
          <w:szCs w:val="32"/>
        </w:rPr>
      </w:pPr>
      <w:r>
        <w:rPr>
          <w:rFonts w:ascii="黑体" w:eastAsia="黑体" w:hAnsi="黑体" w:hint="eastAsia"/>
          <w:sz w:val="32"/>
          <w:szCs w:val="32"/>
        </w:rPr>
        <w:t>一、基本情况</w:t>
      </w:r>
    </w:p>
    <w:p w:rsidR="00DE0A6A" w:rsidRPr="00A23D2C" w:rsidRDefault="00624B35" w:rsidP="00A23D2C">
      <w:pPr>
        <w:widowControl/>
        <w:spacing w:after="300" w:line="420" w:lineRule="atLeast"/>
        <w:ind w:firstLine="480"/>
        <w:jc w:val="left"/>
        <w:rPr>
          <w:rFonts w:ascii="仿宋_GB2312" w:eastAsia="仿宋_GB2312"/>
          <w:sz w:val="32"/>
          <w:szCs w:val="32"/>
        </w:rPr>
      </w:pPr>
      <w:r>
        <w:rPr>
          <w:rFonts w:ascii="Arial" w:hAnsi="Arial" w:cs="Arial"/>
          <w:kern w:val="0"/>
          <w:szCs w:val="21"/>
        </w:rPr>
        <w:t> </w:t>
      </w:r>
      <w:r>
        <w:rPr>
          <w:rFonts w:ascii="仿宋_GB2312" w:eastAsia="仿宋_GB2312" w:hint="eastAsia"/>
          <w:sz w:val="32"/>
          <w:szCs w:val="32"/>
        </w:rPr>
        <w:t>“十四五”时期，生态文明建设进入了以降碳为重点战略方向、促进经济社会发展全面绿色转型的关键时期。节能与提高能效成为我国实现“碳达峰”、“碳中和”目标的最重要途径，节能更是保障城市能源安全的重要措施。为顺利开展北京市能源资源节约及绿色发展“大宣讲”活动，提升社会公众对低碳生活关注度和参与度，鼓励广大市民通过践行绿色低碳生活方式助力 “碳达峰”、“碳中和”目标的实现。北京节能环保中心拟通过比选方式确定一家服务机构在节能宣传周期间组织策划</w:t>
      </w:r>
      <w:r w:rsidR="00DE0A6A" w:rsidRPr="00DE0A6A">
        <w:rPr>
          <w:rFonts w:ascii="仿宋_GB2312" w:eastAsia="仿宋_GB2312" w:hint="eastAsia"/>
          <w:sz w:val="32"/>
          <w:szCs w:val="32"/>
        </w:rPr>
        <w:t>“我为减碳出点力”</w:t>
      </w:r>
      <w:r>
        <w:rPr>
          <w:rFonts w:ascii="仿宋_GB2312" w:eastAsia="仿宋_GB2312" w:hint="eastAsia"/>
          <w:sz w:val="32"/>
          <w:szCs w:val="32"/>
        </w:rPr>
        <w:t>视频征集活动。</w:t>
      </w:r>
    </w:p>
    <w:p w:rsidR="00624B35" w:rsidRPr="00DE0A6A" w:rsidRDefault="00DE0A6A" w:rsidP="00DE0A6A">
      <w:pPr>
        <w:spacing w:line="360" w:lineRule="auto"/>
        <w:ind w:firstLineChars="200" w:firstLine="640"/>
        <w:rPr>
          <w:rFonts w:ascii="黑体" w:eastAsia="黑体" w:hAnsi="黑体"/>
          <w:sz w:val="32"/>
          <w:szCs w:val="32"/>
        </w:rPr>
      </w:pPr>
      <w:r>
        <w:rPr>
          <w:rFonts w:ascii="黑体" w:eastAsia="黑体" w:hAnsi="黑体" w:hint="eastAsia"/>
          <w:sz w:val="32"/>
          <w:szCs w:val="32"/>
        </w:rPr>
        <w:t>二、</w:t>
      </w:r>
      <w:r w:rsidR="00624B35" w:rsidRPr="00DE0A6A">
        <w:rPr>
          <w:rFonts w:ascii="黑体" w:eastAsia="黑体" w:hAnsi="黑体" w:hint="eastAsia"/>
          <w:sz w:val="32"/>
          <w:szCs w:val="32"/>
        </w:rPr>
        <w:t>目标要求：</w:t>
      </w:r>
    </w:p>
    <w:p w:rsidR="00624B35" w:rsidRDefault="00DE0A6A" w:rsidP="00624B35">
      <w:pPr>
        <w:widowControl/>
        <w:spacing w:line="360" w:lineRule="auto"/>
        <w:ind w:firstLine="646"/>
        <w:jc w:val="left"/>
        <w:rPr>
          <w:rFonts w:ascii="仿宋_GB2312" w:eastAsia="仿宋_GB2312"/>
          <w:sz w:val="32"/>
          <w:szCs w:val="32"/>
        </w:rPr>
      </w:pPr>
      <w:r w:rsidRPr="00DE0A6A">
        <w:rPr>
          <w:rFonts w:ascii="仿宋_GB2312" w:eastAsia="仿宋_GB2312" w:hint="eastAsia"/>
          <w:sz w:val="32"/>
          <w:szCs w:val="32"/>
        </w:rPr>
        <w:t>“我为减碳出点力”</w:t>
      </w:r>
      <w:r w:rsidR="00624B35">
        <w:rPr>
          <w:rFonts w:ascii="仿宋_GB2312" w:eastAsia="仿宋_GB2312" w:hint="eastAsia"/>
          <w:sz w:val="32"/>
          <w:szCs w:val="32"/>
        </w:rPr>
        <w:t>视频征集活动应于2021年11月底前完成活动的策划、实施及总结工作。</w:t>
      </w:r>
      <w:r>
        <w:rPr>
          <w:rFonts w:ascii="仿宋_GB2312" w:eastAsia="仿宋_GB2312" w:hint="eastAsia"/>
          <w:sz w:val="32"/>
          <w:szCs w:val="32"/>
        </w:rPr>
        <w:t>本次</w:t>
      </w:r>
      <w:r w:rsidR="00624B35" w:rsidRPr="00DE0A6A">
        <w:rPr>
          <w:rFonts w:ascii="仿宋_GB2312" w:eastAsia="仿宋_GB2312" w:hint="eastAsia"/>
          <w:sz w:val="32"/>
          <w:szCs w:val="32"/>
        </w:rPr>
        <w:t>活动</w:t>
      </w:r>
      <w:r>
        <w:rPr>
          <w:rFonts w:ascii="仿宋_GB2312" w:eastAsia="仿宋_GB2312" w:hint="eastAsia"/>
          <w:sz w:val="32"/>
          <w:szCs w:val="32"/>
        </w:rPr>
        <w:t>拟实现</w:t>
      </w:r>
      <w:r w:rsidR="00624B35" w:rsidRPr="00DE0A6A">
        <w:rPr>
          <w:rFonts w:ascii="仿宋_GB2312" w:eastAsia="仿宋_GB2312" w:hint="eastAsia"/>
          <w:sz w:val="32"/>
          <w:szCs w:val="32"/>
        </w:rPr>
        <w:t>参与人数</w:t>
      </w:r>
      <w:r w:rsidR="006A1A53">
        <w:rPr>
          <w:rFonts w:ascii="仿宋_GB2312" w:eastAsia="仿宋_GB2312" w:hint="eastAsia"/>
          <w:sz w:val="32"/>
          <w:szCs w:val="32"/>
        </w:rPr>
        <w:t>不少于</w:t>
      </w:r>
      <w:r w:rsidR="00F27663">
        <w:rPr>
          <w:rFonts w:ascii="仿宋_GB2312" w:eastAsia="仿宋_GB2312" w:hint="eastAsia"/>
          <w:sz w:val="32"/>
          <w:szCs w:val="32"/>
        </w:rPr>
        <w:t>1000</w:t>
      </w:r>
      <w:r w:rsidR="00624B35" w:rsidRPr="00DE0A6A">
        <w:rPr>
          <w:rFonts w:ascii="仿宋_GB2312" w:eastAsia="仿宋_GB2312" w:hint="eastAsia"/>
          <w:sz w:val="32"/>
          <w:szCs w:val="32"/>
        </w:rPr>
        <w:t>人次，征集优秀视频作品</w:t>
      </w:r>
      <w:r w:rsidR="005F4607">
        <w:rPr>
          <w:rFonts w:ascii="仿宋_GB2312" w:eastAsia="仿宋_GB2312" w:hint="eastAsia"/>
          <w:sz w:val="32"/>
          <w:szCs w:val="32"/>
        </w:rPr>
        <w:t>不少于</w:t>
      </w:r>
      <w:r w:rsidR="00F27663">
        <w:rPr>
          <w:rFonts w:ascii="仿宋_GB2312" w:eastAsia="仿宋_GB2312" w:hint="eastAsia"/>
          <w:sz w:val="32"/>
          <w:szCs w:val="32"/>
        </w:rPr>
        <w:t>100</w:t>
      </w:r>
      <w:r w:rsidR="00624B35" w:rsidRPr="00DE0A6A">
        <w:rPr>
          <w:rFonts w:ascii="仿宋_GB2312" w:eastAsia="仿宋_GB2312" w:hint="eastAsia"/>
          <w:sz w:val="32"/>
          <w:szCs w:val="32"/>
        </w:rPr>
        <w:t>件，宣传覆盖</w:t>
      </w:r>
      <w:r w:rsidR="005F4607">
        <w:rPr>
          <w:rFonts w:ascii="仿宋_GB2312" w:eastAsia="仿宋_GB2312" w:hint="eastAsia"/>
          <w:sz w:val="32"/>
          <w:szCs w:val="32"/>
        </w:rPr>
        <w:t>不少于</w:t>
      </w:r>
      <w:r w:rsidR="00F27663">
        <w:rPr>
          <w:rFonts w:ascii="仿宋_GB2312" w:eastAsia="仿宋_GB2312" w:hint="eastAsia"/>
          <w:sz w:val="32"/>
          <w:szCs w:val="32"/>
        </w:rPr>
        <w:t>100</w:t>
      </w:r>
      <w:r w:rsidR="00624B35" w:rsidRPr="00DE0A6A">
        <w:rPr>
          <w:rFonts w:ascii="仿宋_GB2312" w:eastAsia="仿宋_GB2312" w:hint="eastAsia"/>
          <w:sz w:val="32"/>
          <w:szCs w:val="32"/>
        </w:rPr>
        <w:t>万人次</w:t>
      </w:r>
      <w:r w:rsidR="00624B35">
        <w:rPr>
          <w:rFonts w:ascii="仿宋_GB2312" w:eastAsia="仿宋_GB2312" w:hint="eastAsia"/>
          <w:sz w:val="32"/>
          <w:szCs w:val="32"/>
        </w:rPr>
        <w:t>，并有</w:t>
      </w:r>
      <w:r w:rsidR="005F4607">
        <w:rPr>
          <w:rFonts w:ascii="仿宋_GB2312" w:eastAsia="仿宋_GB2312" w:hint="eastAsia"/>
          <w:sz w:val="32"/>
          <w:szCs w:val="32"/>
        </w:rPr>
        <w:t>不少于</w:t>
      </w:r>
      <w:r w:rsidR="00AA7459">
        <w:rPr>
          <w:rFonts w:ascii="仿宋_GB2312" w:eastAsia="仿宋_GB2312" w:hint="eastAsia"/>
          <w:sz w:val="32"/>
          <w:szCs w:val="32"/>
        </w:rPr>
        <w:t>5</w:t>
      </w:r>
      <w:r w:rsidR="00624B35">
        <w:rPr>
          <w:rFonts w:ascii="仿宋_GB2312" w:eastAsia="仿宋_GB2312" w:hint="eastAsia"/>
          <w:sz w:val="32"/>
          <w:szCs w:val="32"/>
        </w:rPr>
        <w:t>家主流媒体对此次活动进行宣传报道。活动策划形式创新，有针对</w:t>
      </w:r>
      <w:r w:rsidR="00624B35">
        <w:rPr>
          <w:rFonts w:ascii="仿宋_GB2312" w:eastAsia="仿宋_GB2312" w:hint="eastAsia"/>
          <w:sz w:val="32"/>
          <w:szCs w:val="32"/>
        </w:rPr>
        <w:lastRenderedPageBreak/>
        <w:t xml:space="preserve">性，侧重互动性,着重媒体宣传。本项目费用预算不超过22万元。 </w:t>
      </w:r>
    </w:p>
    <w:p w:rsidR="00624B35" w:rsidRDefault="00624B35" w:rsidP="00624B35">
      <w:pPr>
        <w:spacing w:line="360" w:lineRule="auto"/>
        <w:ind w:firstLineChars="200" w:firstLine="640"/>
        <w:rPr>
          <w:rFonts w:ascii="黑体" w:eastAsia="黑体" w:hAnsi="黑体"/>
          <w:sz w:val="32"/>
          <w:szCs w:val="32"/>
        </w:rPr>
      </w:pPr>
      <w:r w:rsidRPr="00A23D2C">
        <w:rPr>
          <w:rFonts w:ascii="黑体" w:eastAsia="黑体" w:hAnsi="黑体" w:hint="eastAsia"/>
          <w:sz w:val="32"/>
          <w:szCs w:val="32"/>
        </w:rPr>
        <w:t xml:space="preserve"> </w:t>
      </w:r>
      <w:r w:rsidR="00DE0A6A" w:rsidRPr="00A23D2C">
        <w:rPr>
          <w:rFonts w:ascii="黑体" w:eastAsia="黑体" w:hAnsi="黑体" w:hint="eastAsia"/>
          <w:sz w:val="32"/>
          <w:szCs w:val="32"/>
        </w:rPr>
        <w:t>三</w:t>
      </w:r>
      <w:r>
        <w:rPr>
          <w:rFonts w:ascii="黑体" w:eastAsia="黑体" w:hAnsi="黑体" w:hint="eastAsia"/>
          <w:sz w:val="32"/>
          <w:szCs w:val="32"/>
        </w:rPr>
        <w:t>、比选原则及方法</w:t>
      </w:r>
    </w:p>
    <w:p w:rsidR="00624B35" w:rsidRDefault="00624B35" w:rsidP="00624B35">
      <w:pPr>
        <w:spacing w:line="360" w:lineRule="auto"/>
        <w:ind w:firstLineChars="200" w:firstLine="640"/>
        <w:rPr>
          <w:rFonts w:ascii="仿宋" w:eastAsia="仿宋" w:hAnsi="仿宋" w:cs="黑体"/>
          <w:sz w:val="32"/>
          <w:szCs w:val="32"/>
        </w:rPr>
      </w:pPr>
      <w:r>
        <w:rPr>
          <w:rFonts w:ascii="仿宋" w:eastAsia="仿宋" w:hAnsi="仿宋" w:cs="黑体" w:hint="eastAsia"/>
          <w:sz w:val="32"/>
          <w:szCs w:val="32"/>
        </w:rPr>
        <w:t>按照公开比选、自愿申报、专家评审、择优选取的原则，公开公告、公正比选、公示中选。</w:t>
      </w:r>
    </w:p>
    <w:p w:rsidR="00624B35" w:rsidRDefault="00624B35" w:rsidP="00624B35">
      <w:pPr>
        <w:spacing w:line="360" w:lineRule="auto"/>
        <w:ind w:firstLineChars="200" w:firstLine="640"/>
        <w:rPr>
          <w:rFonts w:ascii="仿宋" w:eastAsia="仿宋" w:hAnsi="仿宋" w:cs="黑体"/>
          <w:sz w:val="32"/>
          <w:szCs w:val="32"/>
        </w:rPr>
      </w:pPr>
      <w:r>
        <w:rPr>
          <w:rFonts w:ascii="仿宋" w:eastAsia="仿宋" w:hAnsi="仿宋" w:cs="黑体" w:hint="eastAsia"/>
          <w:sz w:val="32"/>
          <w:szCs w:val="32"/>
        </w:rPr>
        <w:t>邀请业内3名专家，组成专家组，依照《2021年北京市</w:t>
      </w:r>
      <w:r w:rsidR="00DE0A6A" w:rsidRPr="00DE0A6A">
        <w:rPr>
          <w:rFonts w:ascii="仿宋_GB2312" w:eastAsia="仿宋_GB2312" w:hint="eastAsia"/>
          <w:sz w:val="32"/>
          <w:szCs w:val="32"/>
        </w:rPr>
        <w:t>“我为减碳出点力”</w:t>
      </w:r>
      <w:r>
        <w:rPr>
          <w:rFonts w:ascii="仿宋_GB2312" w:eastAsia="仿宋_GB2312" w:hint="eastAsia"/>
          <w:sz w:val="32"/>
          <w:szCs w:val="32"/>
        </w:rPr>
        <w:t>视频征集活动</w:t>
      </w:r>
      <w:r>
        <w:rPr>
          <w:rFonts w:ascii="仿宋" w:eastAsia="仿宋" w:hAnsi="仿宋" w:cs="黑体" w:hint="eastAsia"/>
          <w:sz w:val="32"/>
          <w:szCs w:val="32"/>
        </w:rPr>
        <w:t>比选专家打分表》所列评分标准进行打分。根据专家组打分高低排序，择优选取1家中选单位,参加比选的单位所有申报资料将不再退回,若申报单位数量不足3家，将相关情况报中心党委会确定。</w:t>
      </w:r>
    </w:p>
    <w:p w:rsidR="00624B35" w:rsidRDefault="00624B35" w:rsidP="00624B35">
      <w:pPr>
        <w:spacing w:line="360" w:lineRule="auto"/>
        <w:ind w:firstLineChars="200" w:firstLine="640"/>
        <w:rPr>
          <w:rFonts w:ascii="黑体" w:eastAsia="黑体" w:hAnsi="黑体"/>
          <w:sz w:val="32"/>
          <w:szCs w:val="32"/>
        </w:rPr>
      </w:pPr>
      <w:r>
        <w:rPr>
          <w:rFonts w:ascii="黑体" w:eastAsia="黑体" w:hAnsi="黑体" w:hint="eastAsia"/>
          <w:sz w:val="32"/>
          <w:szCs w:val="32"/>
        </w:rPr>
        <w:t>三、比选程序及时间</w:t>
      </w:r>
    </w:p>
    <w:p w:rsidR="00624B35" w:rsidRDefault="00624B35" w:rsidP="00624B35">
      <w:pPr>
        <w:spacing w:line="440" w:lineRule="atLeast"/>
        <w:ind w:firstLineChars="200" w:firstLine="640"/>
        <w:rPr>
          <w:rFonts w:ascii="仿宋" w:eastAsia="仿宋" w:hAnsi="仿宋" w:cs="黑体"/>
          <w:sz w:val="32"/>
          <w:szCs w:val="32"/>
        </w:rPr>
      </w:pPr>
      <w:r>
        <w:rPr>
          <w:rFonts w:ascii="仿宋" w:eastAsia="仿宋" w:hAnsi="仿宋" w:cs="黑体" w:hint="eastAsia"/>
          <w:sz w:val="32"/>
          <w:szCs w:val="32"/>
        </w:rPr>
        <w:t xml:space="preserve"> 1.</w:t>
      </w:r>
      <w:r w:rsidR="00DE0A6A">
        <w:rPr>
          <w:rFonts w:ascii="仿宋" w:eastAsia="仿宋" w:hAnsi="仿宋" w:cs="黑体" w:hint="eastAsia"/>
          <w:sz w:val="32"/>
          <w:szCs w:val="32"/>
        </w:rPr>
        <w:t>7</w:t>
      </w:r>
      <w:r>
        <w:rPr>
          <w:rFonts w:ascii="仿宋" w:eastAsia="仿宋" w:hAnsi="仿宋" w:cs="黑体" w:hint="eastAsia"/>
          <w:sz w:val="32"/>
          <w:szCs w:val="32"/>
        </w:rPr>
        <w:t>月2</w:t>
      </w:r>
      <w:r w:rsidR="00DE0A6A">
        <w:rPr>
          <w:rFonts w:ascii="仿宋" w:eastAsia="仿宋" w:hAnsi="仿宋" w:cs="黑体" w:hint="eastAsia"/>
          <w:sz w:val="32"/>
          <w:szCs w:val="32"/>
        </w:rPr>
        <w:t>8</w:t>
      </w:r>
      <w:r>
        <w:rPr>
          <w:rFonts w:ascii="仿宋" w:eastAsia="仿宋" w:hAnsi="仿宋" w:cs="黑体" w:hint="eastAsia"/>
          <w:sz w:val="32"/>
          <w:szCs w:val="32"/>
        </w:rPr>
        <w:t>日-</w:t>
      </w:r>
      <w:r w:rsidR="00DE0A6A">
        <w:rPr>
          <w:rFonts w:ascii="仿宋" w:eastAsia="仿宋" w:hAnsi="仿宋" w:cs="黑体" w:hint="eastAsia"/>
          <w:sz w:val="32"/>
          <w:szCs w:val="32"/>
        </w:rPr>
        <w:t>7</w:t>
      </w:r>
      <w:r>
        <w:rPr>
          <w:rFonts w:ascii="仿宋" w:eastAsia="仿宋" w:hAnsi="仿宋" w:cs="黑体" w:hint="eastAsia"/>
          <w:sz w:val="32"/>
          <w:szCs w:val="32"/>
        </w:rPr>
        <w:t>月</w:t>
      </w:r>
      <w:r w:rsidR="00DE0A6A">
        <w:rPr>
          <w:rFonts w:ascii="仿宋" w:eastAsia="仿宋" w:hAnsi="仿宋" w:cs="黑体" w:hint="eastAsia"/>
          <w:sz w:val="32"/>
          <w:szCs w:val="32"/>
        </w:rPr>
        <w:t>30</w:t>
      </w:r>
      <w:r>
        <w:rPr>
          <w:rFonts w:ascii="仿宋" w:eastAsia="仿宋" w:hAnsi="仿宋" w:cs="黑体" w:hint="eastAsia"/>
          <w:sz w:val="32"/>
          <w:szCs w:val="32"/>
        </w:rPr>
        <w:t>日在中心外网发布比选公告。8月</w:t>
      </w:r>
      <w:r w:rsidR="00DE0A6A">
        <w:rPr>
          <w:rFonts w:ascii="仿宋" w:eastAsia="仿宋" w:hAnsi="仿宋" w:cs="黑体" w:hint="eastAsia"/>
          <w:sz w:val="32"/>
          <w:szCs w:val="32"/>
        </w:rPr>
        <w:t>4</w:t>
      </w:r>
      <w:r>
        <w:rPr>
          <w:rFonts w:ascii="仿宋" w:eastAsia="仿宋" w:hAnsi="仿宋" w:cs="黑体" w:hint="eastAsia"/>
          <w:sz w:val="32"/>
          <w:szCs w:val="32"/>
        </w:rPr>
        <w:t>日17:00时前，请参选单位提交申报材料（以邮寄时间为准），寄送至“通州区运河东大街55号院，北京节能环保中心 4606室”。</w:t>
      </w:r>
    </w:p>
    <w:p w:rsidR="00624B35" w:rsidRDefault="00624B35" w:rsidP="00624B35">
      <w:pPr>
        <w:spacing w:line="360" w:lineRule="auto"/>
        <w:ind w:firstLineChars="200" w:firstLine="640"/>
        <w:rPr>
          <w:rFonts w:ascii="仿宋" w:eastAsia="仿宋" w:hAnsi="仿宋" w:cs="黑体"/>
          <w:sz w:val="32"/>
          <w:szCs w:val="32"/>
        </w:rPr>
      </w:pPr>
      <w:r>
        <w:rPr>
          <w:rFonts w:ascii="仿宋" w:eastAsia="仿宋" w:hAnsi="仿宋" w:cs="黑体" w:hint="eastAsia"/>
          <w:sz w:val="32"/>
          <w:szCs w:val="32"/>
        </w:rPr>
        <w:t>2.8月1</w:t>
      </w:r>
      <w:r w:rsidR="00DE0A6A">
        <w:rPr>
          <w:rFonts w:ascii="仿宋" w:eastAsia="仿宋" w:hAnsi="仿宋" w:cs="黑体" w:hint="eastAsia"/>
          <w:sz w:val="32"/>
          <w:szCs w:val="32"/>
        </w:rPr>
        <w:t>0</w:t>
      </w:r>
      <w:r>
        <w:rPr>
          <w:rFonts w:ascii="仿宋" w:eastAsia="仿宋" w:hAnsi="仿宋" w:cs="黑体" w:hint="eastAsia"/>
          <w:sz w:val="32"/>
          <w:szCs w:val="32"/>
        </w:rPr>
        <w:t>日（拟定），北京节能环保中心将召开比选会，由专家对各比选方案进行评比打分,由中心纪检监察部门全程监督。</w:t>
      </w:r>
    </w:p>
    <w:p w:rsidR="00624B35" w:rsidRDefault="00624B35" w:rsidP="00624B35">
      <w:pPr>
        <w:spacing w:line="360" w:lineRule="auto"/>
        <w:ind w:firstLineChars="200" w:firstLine="640"/>
        <w:rPr>
          <w:rFonts w:ascii="仿宋" w:eastAsia="仿宋" w:hAnsi="仿宋" w:cs="黑体"/>
          <w:sz w:val="32"/>
          <w:szCs w:val="32"/>
        </w:rPr>
      </w:pPr>
      <w:r>
        <w:rPr>
          <w:rFonts w:ascii="仿宋" w:eastAsia="仿宋" w:hAnsi="仿宋" w:cs="黑体" w:hint="eastAsia"/>
          <w:sz w:val="32"/>
          <w:szCs w:val="32"/>
        </w:rPr>
        <w:t>3.8月</w:t>
      </w:r>
      <w:r w:rsidR="00DE0A6A">
        <w:rPr>
          <w:rFonts w:ascii="仿宋" w:eastAsia="仿宋" w:hAnsi="仿宋" w:cs="黑体" w:hint="eastAsia"/>
          <w:sz w:val="32"/>
          <w:szCs w:val="32"/>
        </w:rPr>
        <w:t>13</w:t>
      </w:r>
      <w:r>
        <w:rPr>
          <w:rFonts w:ascii="仿宋" w:eastAsia="仿宋" w:hAnsi="仿宋" w:cs="黑体" w:hint="eastAsia"/>
          <w:sz w:val="32"/>
          <w:szCs w:val="32"/>
        </w:rPr>
        <w:t>日（拟定），比选结果在中心外网公示3天。</w:t>
      </w:r>
    </w:p>
    <w:p w:rsidR="00624B35" w:rsidRDefault="00624B35" w:rsidP="00624B35">
      <w:pPr>
        <w:spacing w:line="360" w:lineRule="auto"/>
        <w:ind w:firstLineChars="200" w:firstLine="640"/>
        <w:rPr>
          <w:rFonts w:ascii="仿宋" w:eastAsia="仿宋" w:hAnsi="仿宋" w:cs="黑体"/>
          <w:sz w:val="32"/>
          <w:szCs w:val="32"/>
        </w:rPr>
      </w:pPr>
      <w:r>
        <w:rPr>
          <w:rFonts w:ascii="仿宋" w:eastAsia="仿宋" w:hAnsi="仿宋" w:cs="黑体" w:hint="eastAsia"/>
          <w:sz w:val="32"/>
          <w:szCs w:val="32"/>
        </w:rPr>
        <w:t>4.通知中选单位签订合同，开展工作。</w:t>
      </w:r>
    </w:p>
    <w:p w:rsidR="00624B35" w:rsidRDefault="00624B35" w:rsidP="00624B35">
      <w:pPr>
        <w:spacing w:line="360" w:lineRule="auto"/>
        <w:ind w:firstLineChars="200" w:firstLine="640"/>
        <w:rPr>
          <w:rFonts w:ascii="黑体" w:eastAsia="黑体" w:hAnsi="黑体"/>
          <w:sz w:val="32"/>
          <w:szCs w:val="32"/>
        </w:rPr>
      </w:pPr>
      <w:r>
        <w:rPr>
          <w:rFonts w:ascii="黑体" w:eastAsia="黑体" w:hAnsi="黑体" w:hint="eastAsia"/>
          <w:sz w:val="32"/>
          <w:szCs w:val="32"/>
        </w:rPr>
        <w:t>四、申报的条件和要求</w:t>
      </w:r>
    </w:p>
    <w:p w:rsidR="00624B35" w:rsidRDefault="00624B35" w:rsidP="00624B35">
      <w:pPr>
        <w:spacing w:line="360" w:lineRule="auto"/>
        <w:ind w:firstLineChars="200" w:firstLine="640"/>
        <w:rPr>
          <w:rFonts w:ascii="仿宋_GB2312" w:eastAsia="仿宋_GB2312" w:hAnsi="Calibri"/>
          <w:sz w:val="32"/>
          <w:szCs w:val="32"/>
        </w:rPr>
      </w:pPr>
      <w:r>
        <w:rPr>
          <w:rFonts w:ascii="仿宋_GB2312" w:eastAsia="仿宋_GB2312" w:hint="eastAsia"/>
          <w:sz w:val="32"/>
          <w:szCs w:val="32"/>
        </w:rPr>
        <w:t>1.具有独立法人资格，具有合法有效的营业执照，具有相应经营许可。</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lastRenderedPageBreak/>
        <w:t>2.服务机构不得被列入失信被执行人、重大税收违法案件当事人名单、政府采购严重违法失信行为记录名单。</w:t>
      </w:r>
    </w:p>
    <w:p w:rsidR="00624B35" w:rsidRDefault="00624B35" w:rsidP="00624B35">
      <w:pPr>
        <w:spacing w:line="360" w:lineRule="auto"/>
        <w:ind w:firstLineChars="221" w:firstLine="707"/>
        <w:rPr>
          <w:rFonts w:ascii="仿宋_GB2312" w:eastAsia="仿宋_GB2312"/>
          <w:sz w:val="32"/>
          <w:szCs w:val="32"/>
        </w:rPr>
      </w:pPr>
      <w:r>
        <w:rPr>
          <w:rFonts w:ascii="仿宋_GB2312" w:eastAsia="仿宋_GB2312" w:hint="eastAsia"/>
          <w:sz w:val="32"/>
          <w:szCs w:val="32"/>
        </w:rPr>
        <w:t>3.具有固定的工作场所、健全的组织机构、完善的内部管理制度和良好的工作业绩，可以独立完成委托工作，相关工作经验丰富，承担过类似工作或项目。</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4.凡受托为本次</w:t>
      </w:r>
      <w:r w:rsidRPr="000311AA">
        <w:rPr>
          <w:rFonts w:ascii="仿宋_GB2312" w:eastAsia="仿宋_GB2312" w:hint="eastAsia"/>
          <w:sz w:val="32"/>
          <w:szCs w:val="32"/>
        </w:rPr>
        <w:t>询</w:t>
      </w:r>
      <w:r>
        <w:rPr>
          <w:rFonts w:ascii="仿宋_GB2312" w:eastAsia="仿宋_GB2312" w:hint="eastAsia"/>
          <w:sz w:val="32"/>
          <w:szCs w:val="32"/>
        </w:rPr>
        <w:t>比进行设计、编制规范和其他文件的咨询公司，及相关联的附属机构，不得参加比选。</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5.单位负责人为同一人或者存在股东持股、管理关系的不同供应商，不得同时参加本项目的比选。</w:t>
      </w:r>
    </w:p>
    <w:p w:rsidR="00624B35" w:rsidRDefault="00624B35" w:rsidP="00624B35">
      <w:pPr>
        <w:spacing w:line="360" w:lineRule="auto"/>
        <w:ind w:firstLineChars="199" w:firstLine="637"/>
        <w:rPr>
          <w:rFonts w:ascii="黑体" w:eastAsia="黑体" w:hAnsi="黑体"/>
          <w:sz w:val="32"/>
          <w:szCs w:val="32"/>
        </w:rPr>
      </w:pPr>
      <w:r>
        <w:rPr>
          <w:rFonts w:ascii="黑体" w:eastAsia="黑体" w:hAnsi="黑体" w:hint="eastAsia"/>
          <w:sz w:val="32"/>
          <w:szCs w:val="32"/>
        </w:rPr>
        <w:t>五、申报文件的编制与递交</w:t>
      </w:r>
    </w:p>
    <w:p w:rsidR="00624B35" w:rsidRDefault="00624B35" w:rsidP="00624B35">
      <w:pPr>
        <w:spacing w:line="360" w:lineRule="auto"/>
        <w:ind w:firstLineChars="200" w:firstLine="640"/>
        <w:rPr>
          <w:rFonts w:ascii="仿宋_GB2312" w:eastAsia="仿宋_GB2312" w:hAnsi="Calibri"/>
          <w:sz w:val="32"/>
          <w:szCs w:val="32"/>
        </w:rPr>
      </w:pPr>
      <w:r>
        <w:rPr>
          <w:rFonts w:ascii="仿宋_GB2312" w:eastAsia="仿宋_GB2312" w:hint="eastAsia"/>
          <w:sz w:val="32"/>
          <w:szCs w:val="32"/>
        </w:rPr>
        <w:t>1.文件编写：以中文编写，要求语言精炼，数据真实、可靠。</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2.文件规格：一律用A4纸，打印并装订成册，一式4份。</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3．项目申报书包括：</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资质类文件和技术类文件</w:t>
      </w:r>
    </w:p>
    <w:p w:rsidR="00624B35" w:rsidRDefault="00624B35" w:rsidP="00624B35">
      <w:pPr>
        <w:pStyle w:val="ac"/>
        <w:numPr>
          <w:ilvl w:val="0"/>
          <w:numId w:val="1"/>
        </w:numPr>
        <w:spacing w:line="360" w:lineRule="auto"/>
        <w:ind w:left="1502" w:firstLineChars="0" w:hanging="1077"/>
        <w:rPr>
          <w:rFonts w:ascii="仿宋" w:eastAsia="仿宋" w:hAnsi="仿宋" w:cs="黑体"/>
          <w:sz w:val="32"/>
          <w:szCs w:val="32"/>
        </w:rPr>
      </w:pPr>
      <w:r>
        <w:rPr>
          <w:rFonts w:ascii="仿宋" w:eastAsia="仿宋" w:hAnsi="仿宋" w:cs="黑体" w:hint="eastAsia"/>
          <w:sz w:val="32"/>
          <w:szCs w:val="32"/>
        </w:rPr>
        <w:t>资质类文件</w:t>
      </w:r>
    </w:p>
    <w:p w:rsidR="00624B35" w:rsidRDefault="00624B35" w:rsidP="00624B35">
      <w:pPr>
        <w:spacing w:line="360" w:lineRule="auto"/>
        <w:ind w:firstLineChars="200" w:firstLine="640"/>
        <w:rPr>
          <w:rFonts w:ascii="仿宋_GB2312" w:eastAsia="仿宋_GB2312" w:hAnsi="Calibri"/>
          <w:sz w:val="32"/>
          <w:szCs w:val="32"/>
        </w:rPr>
      </w:pPr>
      <w:r>
        <w:rPr>
          <w:rFonts w:ascii="仿宋_GB2312" w:eastAsia="仿宋_GB2312" w:hint="eastAsia"/>
          <w:sz w:val="32"/>
          <w:szCs w:val="32"/>
        </w:rPr>
        <w:t>①企业法人营业执照，复印加盖公章；</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②法定代表人授权委托书，加盖公章（如有，依照附件1格式）；</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③委托人及被委托人身份证正反面复印件；</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④公司简介，加盖公章，格式自拟；</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⑤银行出具的资信证明或最新财务审计报告（副本），加盖公章；</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lastRenderedPageBreak/>
        <w:t>⑥申报单位依法缴纳税收、在近三年内的经营活动中未被列入失信被执行人、重大税收违法案件当事人名单以及政府采购严重违法失信行为记录名单声明，加盖公章，格式自拟。</w:t>
      </w:r>
    </w:p>
    <w:p w:rsidR="00624B35" w:rsidRDefault="00624B35" w:rsidP="00624B35">
      <w:pPr>
        <w:pStyle w:val="ac"/>
        <w:numPr>
          <w:ilvl w:val="0"/>
          <w:numId w:val="1"/>
        </w:numPr>
        <w:spacing w:line="360" w:lineRule="auto"/>
        <w:ind w:left="1502" w:firstLineChars="0" w:hanging="1077"/>
        <w:rPr>
          <w:rFonts w:ascii="仿宋" w:eastAsia="仿宋" w:hAnsi="仿宋" w:cs="黑体"/>
          <w:sz w:val="32"/>
          <w:szCs w:val="32"/>
        </w:rPr>
      </w:pPr>
      <w:r>
        <w:rPr>
          <w:rFonts w:ascii="仿宋" w:eastAsia="仿宋" w:hAnsi="仿宋" w:cs="黑体" w:hint="eastAsia"/>
          <w:sz w:val="32"/>
          <w:szCs w:val="32"/>
        </w:rPr>
        <w:t>技术类文件</w:t>
      </w:r>
    </w:p>
    <w:p w:rsidR="00624B35" w:rsidRDefault="00624B35" w:rsidP="00624B35">
      <w:pPr>
        <w:spacing w:line="360" w:lineRule="auto"/>
        <w:ind w:firstLineChars="200" w:firstLine="640"/>
        <w:rPr>
          <w:rFonts w:ascii="仿宋_GB2312" w:eastAsia="仿宋_GB2312" w:hAnsi="Calibri"/>
          <w:sz w:val="32"/>
          <w:szCs w:val="32"/>
        </w:rPr>
      </w:pPr>
      <w:r>
        <w:rPr>
          <w:rFonts w:ascii="仿宋_GB2312" w:eastAsia="仿宋_GB2312" w:hint="eastAsia"/>
          <w:sz w:val="32"/>
          <w:szCs w:val="32"/>
        </w:rPr>
        <w:fldChar w:fldCharType="begin"/>
      </w:r>
      <w:r>
        <w:rPr>
          <w:rFonts w:ascii="仿宋_GB2312" w:eastAsia="仿宋_GB2312" w:hint="eastAsia"/>
          <w:sz w:val="32"/>
          <w:szCs w:val="32"/>
        </w:rPr>
        <w:instrText xml:space="preserve"> = 1 \* GB3 </w:instrText>
      </w:r>
      <w:r>
        <w:rPr>
          <w:rFonts w:ascii="仿宋_GB2312" w:eastAsia="仿宋_GB2312" w:hint="eastAsia"/>
          <w:sz w:val="32"/>
          <w:szCs w:val="32"/>
        </w:rPr>
        <w:fldChar w:fldCharType="separate"/>
      </w:r>
      <w:r>
        <w:rPr>
          <w:rFonts w:ascii="仿宋_GB2312" w:eastAsia="仿宋_GB2312" w:hint="eastAsia"/>
          <w:sz w:val="32"/>
          <w:szCs w:val="32"/>
        </w:rPr>
        <w:t>①</w:t>
      </w:r>
      <w:r>
        <w:rPr>
          <w:rFonts w:ascii="仿宋_GB2312" w:eastAsia="仿宋_GB2312" w:hint="eastAsia"/>
          <w:sz w:val="32"/>
          <w:szCs w:val="32"/>
        </w:rPr>
        <w:fldChar w:fldCharType="end"/>
      </w:r>
      <w:r>
        <w:rPr>
          <w:rFonts w:ascii="仿宋_GB2312" w:eastAsia="仿宋_GB2312" w:hint="eastAsia"/>
          <w:sz w:val="32"/>
          <w:szCs w:val="32"/>
        </w:rPr>
        <w:t xml:space="preserve">本项目服务方案（包括活动策划方案、活动执行方案、活动宣传方案、质量保障方案、时间进度方案，项目团队方案等）和项目报价单，加盖公章； </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fldChar w:fldCharType="begin"/>
      </w:r>
      <w:r>
        <w:rPr>
          <w:rFonts w:ascii="仿宋_GB2312" w:eastAsia="仿宋_GB2312" w:hint="eastAsia"/>
          <w:sz w:val="32"/>
          <w:szCs w:val="32"/>
        </w:rPr>
        <w:instrText xml:space="preserve"> = 2 \* GB3 </w:instrText>
      </w:r>
      <w:r>
        <w:rPr>
          <w:rFonts w:ascii="仿宋_GB2312" w:eastAsia="仿宋_GB2312" w:hint="eastAsia"/>
          <w:sz w:val="32"/>
          <w:szCs w:val="32"/>
        </w:rPr>
        <w:fldChar w:fldCharType="separate"/>
      </w:r>
      <w:r>
        <w:rPr>
          <w:rFonts w:ascii="仿宋_GB2312" w:eastAsia="仿宋_GB2312" w:hint="eastAsia"/>
          <w:sz w:val="32"/>
          <w:szCs w:val="32"/>
        </w:rPr>
        <w:t>②</w:t>
      </w:r>
      <w:r>
        <w:rPr>
          <w:rFonts w:ascii="仿宋_GB2312" w:eastAsia="仿宋_GB2312" w:hint="eastAsia"/>
          <w:sz w:val="32"/>
          <w:szCs w:val="32"/>
        </w:rPr>
        <w:fldChar w:fldCharType="end"/>
      </w:r>
      <w:r>
        <w:rPr>
          <w:rFonts w:ascii="仿宋_GB2312" w:eastAsia="仿宋_GB2312" w:hint="eastAsia"/>
          <w:sz w:val="32"/>
          <w:szCs w:val="32"/>
        </w:rPr>
        <w:t>提供不少于3个为国内大中型企业及市直机关等单位策划组织相关活动的服务合同复印件及相关证明文件，加盖公章，相应活动资料，图文、视频均可；</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③其他与本次服务相关的文件。</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4.项目申报书及有关资料应有法定代表人（或委托授权人）签字并加盖公章，全部申请文件须密封封装完好，封面上写明申报项目、申报单位名称、地址、邮政编码、电话、联系人。</w:t>
      </w:r>
    </w:p>
    <w:p w:rsidR="00624B35" w:rsidRDefault="00624B35" w:rsidP="00624B35">
      <w:pPr>
        <w:spacing w:line="36" w:lineRule="exact"/>
        <w:rPr>
          <w:rFonts w:ascii="Calibri"/>
          <w:sz w:val="20"/>
          <w:szCs w:val="20"/>
        </w:rPr>
      </w:pPr>
    </w:p>
    <w:p w:rsidR="00624B35" w:rsidRDefault="00624B35" w:rsidP="00624B35">
      <w:pPr>
        <w:spacing w:line="360" w:lineRule="auto"/>
        <w:ind w:firstLineChars="199" w:firstLine="637"/>
        <w:rPr>
          <w:rFonts w:ascii="黑体" w:eastAsia="黑体" w:hAnsi="黑体"/>
          <w:sz w:val="32"/>
          <w:szCs w:val="32"/>
        </w:rPr>
      </w:pPr>
      <w:r>
        <w:rPr>
          <w:rFonts w:ascii="黑体" w:eastAsia="黑体" w:hAnsi="黑体" w:hint="eastAsia"/>
          <w:sz w:val="32"/>
          <w:szCs w:val="32"/>
        </w:rPr>
        <w:t>六、评分方法及标准</w:t>
      </w:r>
    </w:p>
    <w:p w:rsidR="00624B35" w:rsidRDefault="00624B35" w:rsidP="00624B35">
      <w:pPr>
        <w:spacing w:line="360" w:lineRule="auto"/>
        <w:ind w:firstLineChars="200" w:firstLine="640"/>
        <w:rPr>
          <w:rFonts w:ascii="仿宋_GB2312" w:eastAsia="仿宋_GB2312" w:hAnsi="Calibri"/>
          <w:sz w:val="32"/>
          <w:szCs w:val="32"/>
        </w:rPr>
      </w:pPr>
      <w:r>
        <w:rPr>
          <w:rFonts w:ascii="仿宋_GB2312" w:eastAsia="仿宋_GB2312" w:hint="eastAsia"/>
          <w:sz w:val="32"/>
          <w:szCs w:val="32"/>
        </w:rPr>
        <w:t>本项目采用综合评分法，即在最大限度地满足项目需求前提下，按照比选文件中规定的各项因素进行综合评审后，以评标总得分最高的投标人作为推荐候选人,得分相同价格低者为推荐候选人。</w:t>
      </w:r>
    </w:p>
    <w:p w:rsidR="00624B35" w:rsidRDefault="00624B35" w:rsidP="00624B35">
      <w:pPr>
        <w:spacing w:line="360" w:lineRule="auto"/>
        <w:ind w:firstLineChars="200" w:firstLine="640"/>
        <w:rPr>
          <w:rFonts w:ascii="黑体" w:eastAsia="黑体" w:hAnsi="黑体"/>
          <w:sz w:val="32"/>
          <w:szCs w:val="32"/>
        </w:rPr>
      </w:pPr>
      <w:r>
        <w:rPr>
          <w:rFonts w:ascii="仿宋_GB2312" w:eastAsia="仿宋_GB2312" w:hint="eastAsia"/>
          <w:sz w:val="32"/>
          <w:szCs w:val="32"/>
        </w:rPr>
        <w:t>综合得分：F=F1+F2+F3，满分100 分。各项最终得分为：各评委评分的算术平均值，计算分数时四舍五入取整数。</w:t>
      </w:r>
    </w:p>
    <w:p w:rsidR="00624B35" w:rsidRDefault="00624B35" w:rsidP="00624B35">
      <w:pPr>
        <w:widowControl/>
        <w:spacing w:line="360" w:lineRule="auto"/>
        <w:jc w:val="left"/>
        <w:rPr>
          <w:rFonts w:ascii="黑体" w:eastAsia="黑体" w:hAnsi="黑体"/>
          <w:sz w:val="32"/>
          <w:szCs w:val="32"/>
        </w:rPr>
        <w:sectPr w:rsidR="00624B35">
          <w:pgSz w:w="11906" w:h="16838"/>
          <w:pgMar w:top="935" w:right="1797" w:bottom="1440" w:left="1797" w:header="850" w:footer="850" w:gutter="0"/>
          <w:cols w:space="720"/>
          <w:docGrid w:type="lines" w:linePitch="312"/>
        </w:sectPr>
      </w:pPr>
    </w:p>
    <w:p w:rsidR="00624B35" w:rsidRPr="00A23D2C" w:rsidRDefault="00DE0A6A" w:rsidP="00624B35">
      <w:pPr>
        <w:ind w:firstLineChars="200" w:firstLine="643"/>
        <w:jc w:val="center"/>
        <w:rPr>
          <w:rFonts w:ascii="黑体" w:eastAsia="黑体" w:hAnsi="黑体" w:cs="黑体"/>
          <w:b/>
          <w:sz w:val="32"/>
          <w:szCs w:val="32"/>
        </w:rPr>
      </w:pPr>
      <w:r w:rsidRPr="00A23D2C">
        <w:rPr>
          <w:rFonts w:ascii="黑体" w:eastAsia="黑体" w:hAnsi="黑体" w:cs="黑体" w:hint="eastAsia"/>
          <w:b/>
          <w:sz w:val="32"/>
          <w:szCs w:val="32"/>
        </w:rPr>
        <w:lastRenderedPageBreak/>
        <w:t>“我为减碳出点力”</w:t>
      </w:r>
      <w:r w:rsidR="00624B35" w:rsidRPr="00A23D2C">
        <w:rPr>
          <w:rFonts w:ascii="黑体" w:eastAsia="黑体" w:hAnsi="黑体" w:cs="黑体" w:hint="eastAsia"/>
          <w:b/>
          <w:sz w:val="32"/>
          <w:szCs w:val="32"/>
        </w:rPr>
        <w:t>视频征集活动</w:t>
      </w:r>
    </w:p>
    <w:p w:rsidR="00624B35" w:rsidRPr="00A23D2C" w:rsidRDefault="00624B35" w:rsidP="00624B35">
      <w:pPr>
        <w:ind w:firstLineChars="200" w:firstLine="643"/>
        <w:jc w:val="center"/>
        <w:rPr>
          <w:rFonts w:ascii="黑体" w:eastAsia="黑体" w:hAnsi="黑体" w:cs="黑体"/>
          <w:b/>
          <w:sz w:val="32"/>
          <w:szCs w:val="32"/>
        </w:rPr>
      </w:pPr>
      <w:r w:rsidRPr="00A23D2C">
        <w:rPr>
          <w:rFonts w:ascii="黑体" w:eastAsia="黑体" w:hAnsi="黑体" w:cs="黑体" w:hint="eastAsia"/>
          <w:b/>
          <w:sz w:val="32"/>
          <w:szCs w:val="32"/>
        </w:rPr>
        <w:t>比选专家打分表</w:t>
      </w:r>
    </w:p>
    <w:p w:rsidR="00624B35" w:rsidRDefault="00624B35" w:rsidP="00624B35">
      <w:pPr>
        <w:ind w:firstLineChars="200" w:firstLine="643"/>
        <w:jc w:val="center"/>
        <w:rPr>
          <w:rFonts w:ascii="黑体" w:eastAsia="黑体" w:hAnsi="黑体" w:cs="黑体"/>
          <w:b/>
          <w:sz w:val="32"/>
          <w:szCs w:val="32"/>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1086"/>
        <w:gridCol w:w="1980"/>
        <w:gridCol w:w="6510"/>
        <w:gridCol w:w="772"/>
      </w:tblGrid>
      <w:tr w:rsidR="00624B35" w:rsidTr="00624B35">
        <w:trPr>
          <w:trHeight w:val="434"/>
          <w:tblHeader/>
          <w:jc w:val="center"/>
        </w:trPr>
        <w:tc>
          <w:tcPr>
            <w:tcW w:w="631"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_GB2312" w:eastAsia="仿宋_GB2312" w:hAnsi="Calibri"/>
                <w:b/>
                <w:kern w:val="0"/>
                <w:sz w:val="28"/>
                <w:szCs w:val="28"/>
              </w:rPr>
            </w:pPr>
            <w:bookmarkStart w:id="1" w:name="_Hlk11329940"/>
            <w:r>
              <w:rPr>
                <w:rFonts w:ascii="仿宋_GB2312" w:eastAsia="仿宋_GB2312" w:hint="eastAsia"/>
                <w:b/>
                <w:kern w:val="0"/>
                <w:sz w:val="28"/>
                <w:szCs w:val="28"/>
              </w:rPr>
              <w:t>序号</w:t>
            </w:r>
          </w:p>
        </w:tc>
        <w:tc>
          <w:tcPr>
            <w:tcW w:w="3066" w:type="dxa"/>
            <w:gridSpan w:val="2"/>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_GB2312" w:eastAsia="仿宋_GB2312"/>
                <w:b/>
                <w:kern w:val="0"/>
                <w:sz w:val="28"/>
                <w:szCs w:val="28"/>
              </w:rPr>
            </w:pPr>
            <w:r>
              <w:rPr>
                <w:rFonts w:ascii="仿宋_GB2312" w:eastAsia="仿宋_GB2312" w:hint="eastAsia"/>
                <w:b/>
                <w:kern w:val="0"/>
                <w:sz w:val="28"/>
                <w:szCs w:val="28"/>
              </w:rPr>
              <w:t>评分项目</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_GB2312" w:eastAsia="仿宋_GB2312"/>
                <w:b/>
                <w:kern w:val="0"/>
                <w:sz w:val="28"/>
                <w:szCs w:val="28"/>
              </w:rPr>
            </w:pPr>
            <w:r>
              <w:rPr>
                <w:rFonts w:ascii="仿宋_GB2312" w:eastAsia="仿宋_GB2312" w:hint="eastAsia"/>
                <w:b/>
                <w:kern w:val="0"/>
                <w:sz w:val="28"/>
                <w:szCs w:val="28"/>
              </w:rPr>
              <w:t>评分标准</w:t>
            </w:r>
          </w:p>
        </w:tc>
        <w:tc>
          <w:tcPr>
            <w:tcW w:w="772"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_GB2312" w:eastAsia="仿宋_GB2312"/>
                <w:b/>
                <w:kern w:val="0"/>
                <w:sz w:val="28"/>
                <w:szCs w:val="28"/>
              </w:rPr>
            </w:pPr>
            <w:r>
              <w:rPr>
                <w:rFonts w:ascii="仿宋_GB2312" w:eastAsia="仿宋_GB2312" w:hint="eastAsia"/>
                <w:b/>
                <w:kern w:val="0"/>
                <w:sz w:val="28"/>
                <w:szCs w:val="28"/>
              </w:rPr>
              <w:t>得分</w:t>
            </w:r>
          </w:p>
        </w:tc>
      </w:tr>
      <w:tr w:rsidR="00624B35" w:rsidTr="00624B35">
        <w:trPr>
          <w:trHeight w:val="1688"/>
          <w:jc w:val="center"/>
        </w:trPr>
        <w:tc>
          <w:tcPr>
            <w:tcW w:w="631" w:type="dxa"/>
            <w:vMerge w:val="restart"/>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_GB2312" w:eastAsia="仿宋_GB2312"/>
                <w:kern w:val="0"/>
                <w:sz w:val="24"/>
              </w:rPr>
            </w:pPr>
            <w:r>
              <w:rPr>
                <w:rFonts w:ascii="仿宋_GB2312" w:eastAsia="仿宋_GB2312" w:hint="eastAsia"/>
                <w:kern w:val="0"/>
                <w:sz w:val="24"/>
              </w:rPr>
              <w:t>1</w:t>
            </w:r>
          </w:p>
        </w:tc>
        <w:tc>
          <w:tcPr>
            <w:tcW w:w="1086" w:type="dxa"/>
            <w:vMerge w:val="restart"/>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 w:eastAsia="仿宋" w:hAnsi="仿宋" w:cs="仿宋"/>
                <w:kern w:val="0"/>
                <w:sz w:val="24"/>
              </w:rPr>
            </w:pPr>
            <w:r>
              <w:rPr>
                <w:rFonts w:ascii="仿宋" w:eastAsia="仿宋" w:hAnsi="仿宋" w:cs="仿宋" w:hint="eastAsia"/>
                <w:kern w:val="0"/>
                <w:sz w:val="24"/>
              </w:rPr>
              <w:t>F1商务</w:t>
            </w:r>
          </w:p>
          <w:p w:rsidR="00624B35" w:rsidRDefault="00624B35">
            <w:pPr>
              <w:spacing w:line="360" w:lineRule="exact"/>
              <w:jc w:val="center"/>
              <w:rPr>
                <w:rFonts w:ascii="仿宋" w:eastAsia="仿宋" w:hAnsi="仿宋" w:cs="仿宋"/>
                <w:kern w:val="0"/>
                <w:sz w:val="24"/>
              </w:rPr>
            </w:pPr>
            <w:r>
              <w:rPr>
                <w:rFonts w:ascii="仿宋" w:eastAsia="仿宋" w:hAnsi="仿宋" w:cs="仿宋" w:hint="eastAsia"/>
                <w:kern w:val="0"/>
                <w:sz w:val="24"/>
              </w:rPr>
              <w:t>（20分）</w:t>
            </w:r>
          </w:p>
        </w:tc>
        <w:tc>
          <w:tcPr>
            <w:tcW w:w="198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spacing w:line="360" w:lineRule="exact"/>
              <w:jc w:val="center"/>
              <w:rPr>
                <w:rFonts w:ascii="仿宋" w:eastAsia="仿宋" w:hAnsi="仿宋" w:cs="仿宋"/>
                <w:sz w:val="24"/>
              </w:rPr>
            </w:pPr>
            <w:r>
              <w:rPr>
                <w:rFonts w:ascii="仿宋" w:eastAsia="仿宋" w:hAnsi="仿宋" w:cs="仿宋" w:hint="eastAsia"/>
                <w:sz w:val="24"/>
              </w:rPr>
              <w:t>单位资质</w:t>
            </w:r>
          </w:p>
          <w:p w:rsidR="00624B35" w:rsidRDefault="00624B35">
            <w:pPr>
              <w:widowControl/>
              <w:spacing w:line="360" w:lineRule="exact"/>
              <w:jc w:val="center"/>
              <w:rPr>
                <w:rFonts w:ascii="仿宋" w:eastAsia="仿宋" w:hAnsi="仿宋" w:cs="仿宋"/>
                <w:kern w:val="0"/>
                <w:sz w:val="24"/>
              </w:rPr>
            </w:pPr>
            <w:r>
              <w:rPr>
                <w:rFonts w:ascii="仿宋" w:eastAsia="仿宋" w:hAnsi="仿宋" w:cs="仿宋" w:hint="eastAsia"/>
                <w:sz w:val="24"/>
              </w:rPr>
              <w:t>（5分）</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rsidP="0060538E">
            <w:pPr>
              <w:numPr>
                <w:ilvl w:val="0"/>
                <w:numId w:val="2"/>
              </w:numPr>
              <w:adjustRightInd w:val="0"/>
              <w:snapToGrid w:val="0"/>
              <w:spacing w:line="360" w:lineRule="exact"/>
              <w:jc w:val="left"/>
              <w:rPr>
                <w:rFonts w:ascii="仿宋" w:eastAsia="仿宋" w:hAnsi="仿宋" w:cs="仿宋"/>
                <w:sz w:val="24"/>
              </w:rPr>
            </w:pPr>
            <w:r>
              <w:rPr>
                <w:rFonts w:ascii="仿宋" w:eastAsia="仿宋" w:hAnsi="仿宋" w:cs="仿宋" w:hint="eastAsia"/>
                <w:sz w:val="24"/>
              </w:rPr>
              <w:t>依法登记注册的独立企业法人，具有合法有效的营业执照；</w:t>
            </w:r>
          </w:p>
          <w:p w:rsidR="00624B35" w:rsidRDefault="00624B35" w:rsidP="0060538E">
            <w:pPr>
              <w:numPr>
                <w:ilvl w:val="0"/>
                <w:numId w:val="2"/>
              </w:numPr>
              <w:adjustRightInd w:val="0"/>
              <w:snapToGrid w:val="0"/>
              <w:spacing w:line="360" w:lineRule="exact"/>
              <w:jc w:val="left"/>
              <w:rPr>
                <w:rFonts w:ascii="仿宋" w:eastAsia="仿宋" w:hAnsi="仿宋" w:cs="仿宋"/>
                <w:sz w:val="24"/>
              </w:rPr>
            </w:pPr>
            <w:r>
              <w:rPr>
                <w:rFonts w:ascii="仿宋" w:eastAsia="仿宋" w:hAnsi="仿宋" w:cs="仿宋" w:hint="eastAsia"/>
                <w:sz w:val="24"/>
              </w:rPr>
              <w:t>有依法缴纳税收和社会保障资金的良好记录；</w:t>
            </w:r>
          </w:p>
          <w:p w:rsidR="00624B35" w:rsidRDefault="00624B35" w:rsidP="0060538E">
            <w:pPr>
              <w:numPr>
                <w:ilvl w:val="0"/>
                <w:numId w:val="2"/>
              </w:numPr>
              <w:adjustRightInd w:val="0"/>
              <w:snapToGrid w:val="0"/>
              <w:spacing w:line="360" w:lineRule="exact"/>
              <w:jc w:val="left"/>
              <w:rPr>
                <w:rFonts w:ascii="仿宋" w:eastAsia="仿宋" w:hAnsi="仿宋" w:cs="仿宋"/>
                <w:sz w:val="24"/>
              </w:rPr>
            </w:pPr>
            <w:r>
              <w:rPr>
                <w:rFonts w:ascii="仿宋" w:eastAsia="仿宋" w:hAnsi="仿宋" w:cs="仿宋" w:hint="eastAsia"/>
                <w:sz w:val="24"/>
              </w:rPr>
              <w:t>未被列入失信被执行人、重大税收违法案件当事人名单、政府采购严重违法失信行为记录名单。</w:t>
            </w:r>
          </w:p>
          <w:p w:rsidR="00624B35" w:rsidRDefault="00624B35">
            <w:pPr>
              <w:adjustRightInd w:val="0"/>
              <w:snapToGrid w:val="0"/>
              <w:spacing w:line="360" w:lineRule="exact"/>
              <w:jc w:val="left"/>
              <w:rPr>
                <w:rFonts w:ascii="仿宋" w:eastAsia="仿宋" w:hAnsi="仿宋" w:cs="仿宋"/>
                <w:kern w:val="0"/>
                <w:sz w:val="24"/>
              </w:rPr>
            </w:pPr>
            <w:r>
              <w:rPr>
                <w:rFonts w:ascii="仿宋" w:eastAsia="仿宋" w:hAnsi="仿宋" w:cs="仿宋" w:hint="eastAsia"/>
                <w:sz w:val="24"/>
              </w:rPr>
              <w:t>满足以上三项，得5分，任何1项不满足，取消比选资格。</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仿宋_GB2312" w:eastAsia="仿宋_GB2312" w:hAnsi="Calibri"/>
                <w:kern w:val="0"/>
                <w:sz w:val="24"/>
              </w:rPr>
            </w:pPr>
          </w:p>
        </w:tc>
      </w:tr>
      <w:tr w:rsidR="00624B35" w:rsidTr="00624B35">
        <w:trPr>
          <w:trHeight w:val="1414"/>
          <w:jc w:val="center"/>
        </w:trPr>
        <w:tc>
          <w:tcPr>
            <w:tcW w:w="631"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_GB2312" w:eastAsia="仿宋_GB2312" w:hAnsi="Calibri"/>
                <w:kern w:val="0"/>
                <w:sz w:val="24"/>
              </w:rPr>
            </w:pPr>
          </w:p>
        </w:tc>
        <w:tc>
          <w:tcPr>
            <w:tcW w:w="3066"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 w:eastAsia="仿宋" w:hAnsi="仿宋" w:cs="仿宋"/>
                <w:kern w:val="0"/>
                <w:sz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spacing w:line="360" w:lineRule="exact"/>
              <w:jc w:val="center"/>
              <w:rPr>
                <w:rFonts w:ascii="仿宋" w:eastAsia="仿宋" w:hAnsi="仿宋" w:cs="仿宋"/>
                <w:kern w:val="0"/>
                <w:sz w:val="24"/>
              </w:rPr>
            </w:pPr>
            <w:r>
              <w:rPr>
                <w:rFonts w:ascii="仿宋" w:eastAsia="仿宋" w:hAnsi="仿宋" w:cs="仿宋" w:hint="eastAsia"/>
                <w:kern w:val="0"/>
                <w:sz w:val="24"/>
              </w:rPr>
              <w:t>申报响应程度</w:t>
            </w:r>
          </w:p>
          <w:p w:rsidR="00624B35" w:rsidRDefault="00624B35">
            <w:pPr>
              <w:widowControl/>
              <w:spacing w:line="360" w:lineRule="exact"/>
              <w:jc w:val="center"/>
              <w:rPr>
                <w:rFonts w:ascii="仿宋" w:eastAsia="仿宋" w:hAnsi="仿宋" w:cs="仿宋"/>
                <w:kern w:val="0"/>
                <w:sz w:val="24"/>
              </w:rPr>
            </w:pPr>
            <w:r>
              <w:rPr>
                <w:rFonts w:ascii="仿宋" w:eastAsia="仿宋" w:hAnsi="仿宋" w:cs="仿宋" w:hint="eastAsia"/>
                <w:kern w:val="0"/>
                <w:sz w:val="24"/>
              </w:rPr>
              <w:t>和资料编制质量</w:t>
            </w:r>
          </w:p>
          <w:p w:rsidR="00624B35" w:rsidRDefault="00624B35">
            <w:pPr>
              <w:widowControl/>
              <w:spacing w:line="360" w:lineRule="exact"/>
              <w:jc w:val="center"/>
              <w:rPr>
                <w:rFonts w:ascii="仿宋" w:eastAsia="仿宋" w:hAnsi="仿宋" w:cs="仿宋"/>
                <w:kern w:val="0"/>
                <w:sz w:val="24"/>
              </w:rPr>
            </w:pPr>
            <w:r>
              <w:rPr>
                <w:rFonts w:ascii="仿宋" w:eastAsia="仿宋" w:hAnsi="仿宋" w:cs="仿宋" w:hint="eastAsia"/>
                <w:kern w:val="0"/>
                <w:sz w:val="24"/>
              </w:rPr>
              <w:t>（6分）</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rsidP="0060538E">
            <w:pPr>
              <w:numPr>
                <w:ilvl w:val="0"/>
                <w:numId w:val="3"/>
              </w:numPr>
              <w:adjustRightInd w:val="0"/>
              <w:snapToGrid w:val="0"/>
              <w:spacing w:line="360" w:lineRule="exact"/>
              <w:jc w:val="left"/>
              <w:rPr>
                <w:rFonts w:ascii="仿宋" w:eastAsia="仿宋" w:hAnsi="仿宋" w:cs="仿宋"/>
                <w:kern w:val="0"/>
                <w:sz w:val="24"/>
              </w:rPr>
            </w:pPr>
            <w:r>
              <w:rPr>
                <w:rFonts w:ascii="仿宋" w:eastAsia="仿宋" w:hAnsi="仿宋" w:cs="仿宋" w:hint="eastAsia"/>
                <w:kern w:val="0"/>
                <w:sz w:val="24"/>
              </w:rPr>
              <w:t>文件完整，编写申报目录，表述清楚，内容清晰，4-6分；</w:t>
            </w:r>
          </w:p>
          <w:p w:rsidR="00624B35" w:rsidRDefault="00624B35" w:rsidP="0060538E">
            <w:pPr>
              <w:numPr>
                <w:ilvl w:val="0"/>
                <w:numId w:val="3"/>
              </w:numPr>
              <w:adjustRightInd w:val="0"/>
              <w:snapToGrid w:val="0"/>
              <w:spacing w:line="360" w:lineRule="exact"/>
              <w:jc w:val="left"/>
              <w:rPr>
                <w:rFonts w:ascii="仿宋" w:eastAsia="仿宋" w:hAnsi="仿宋" w:cs="仿宋"/>
                <w:kern w:val="0"/>
                <w:sz w:val="24"/>
              </w:rPr>
            </w:pPr>
            <w:r>
              <w:rPr>
                <w:rFonts w:ascii="仿宋" w:eastAsia="仿宋" w:hAnsi="仿宋" w:cs="仿宋" w:hint="eastAsia"/>
                <w:kern w:val="0"/>
                <w:sz w:val="24"/>
              </w:rPr>
              <w:t>文件完整，但无申报目录，表述不清楚，内容不清晰，1-3分；</w:t>
            </w:r>
          </w:p>
          <w:p w:rsidR="00624B35" w:rsidRDefault="00624B35">
            <w:pPr>
              <w:widowControl/>
              <w:tabs>
                <w:tab w:val="left" w:pos="734"/>
              </w:tabs>
              <w:spacing w:line="360" w:lineRule="exact"/>
              <w:ind w:left="25"/>
              <w:jc w:val="left"/>
              <w:rPr>
                <w:rFonts w:ascii="仿宋" w:eastAsia="仿宋" w:hAnsi="仿宋" w:cs="仿宋"/>
                <w:kern w:val="0"/>
                <w:sz w:val="24"/>
              </w:rPr>
            </w:pPr>
            <w:r>
              <w:rPr>
                <w:rFonts w:ascii="仿宋" w:eastAsia="仿宋" w:hAnsi="仿宋" w:cs="仿宋" w:hint="eastAsia"/>
                <w:kern w:val="0"/>
                <w:sz w:val="24"/>
              </w:rPr>
              <w:t>③文件有缺项，0分。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仿宋_GB2312" w:eastAsia="仿宋_GB2312" w:hAnsi="Calibri"/>
                <w:kern w:val="0"/>
                <w:sz w:val="24"/>
              </w:rPr>
            </w:pPr>
          </w:p>
        </w:tc>
      </w:tr>
      <w:tr w:rsidR="00624B35" w:rsidTr="00624B35">
        <w:trPr>
          <w:trHeight w:val="1081"/>
          <w:jc w:val="center"/>
        </w:trPr>
        <w:tc>
          <w:tcPr>
            <w:tcW w:w="631"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_GB2312" w:eastAsia="仿宋_GB2312" w:hAnsi="Calibri"/>
                <w:kern w:val="0"/>
                <w:sz w:val="24"/>
              </w:rPr>
            </w:pPr>
          </w:p>
        </w:tc>
        <w:tc>
          <w:tcPr>
            <w:tcW w:w="3066"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 w:eastAsia="仿宋" w:hAnsi="仿宋" w:cs="仿宋"/>
                <w:kern w:val="0"/>
                <w:sz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spacing w:line="360" w:lineRule="exact"/>
              <w:jc w:val="center"/>
              <w:rPr>
                <w:rFonts w:ascii="仿宋" w:eastAsia="仿宋" w:hAnsi="仿宋" w:cs="仿宋"/>
                <w:kern w:val="0"/>
                <w:sz w:val="24"/>
              </w:rPr>
            </w:pPr>
            <w:r>
              <w:rPr>
                <w:rFonts w:ascii="仿宋" w:eastAsia="仿宋" w:hAnsi="仿宋" w:cs="仿宋" w:hint="eastAsia"/>
                <w:kern w:val="0"/>
                <w:sz w:val="24"/>
              </w:rPr>
              <w:t>类似项目业绩</w:t>
            </w:r>
          </w:p>
          <w:p w:rsidR="00624B35" w:rsidRDefault="00624B35">
            <w:pPr>
              <w:widowControl/>
              <w:spacing w:line="360" w:lineRule="exact"/>
              <w:jc w:val="center"/>
              <w:rPr>
                <w:rFonts w:ascii="仿宋" w:eastAsia="仿宋" w:hAnsi="仿宋" w:cs="仿宋"/>
                <w:kern w:val="0"/>
                <w:sz w:val="24"/>
              </w:rPr>
            </w:pPr>
            <w:r>
              <w:rPr>
                <w:rFonts w:ascii="仿宋" w:eastAsia="仿宋" w:hAnsi="仿宋" w:cs="仿宋" w:hint="eastAsia"/>
                <w:kern w:val="0"/>
                <w:sz w:val="24"/>
              </w:rPr>
              <w:t>情况</w:t>
            </w:r>
          </w:p>
          <w:p w:rsidR="00624B35" w:rsidRDefault="00624B35">
            <w:pPr>
              <w:widowControl/>
              <w:spacing w:line="360" w:lineRule="exact"/>
              <w:jc w:val="center"/>
              <w:rPr>
                <w:rFonts w:ascii="仿宋" w:eastAsia="仿宋" w:hAnsi="仿宋" w:cs="仿宋"/>
                <w:kern w:val="0"/>
                <w:sz w:val="24"/>
              </w:rPr>
            </w:pPr>
            <w:r>
              <w:rPr>
                <w:rFonts w:ascii="仿宋" w:eastAsia="仿宋" w:hAnsi="仿宋" w:cs="仿宋" w:hint="eastAsia"/>
                <w:kern w:val="0"/>
                <w:sz w:val="24"/>
              </w:rPr>
              <w:t>（9分）</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tabs>
                <w:tab w:val="left" w:pos="734"/>
              </w:tabs>
              <w:spacing w:line="360" w:lineRule="exact"/>
              <w:ind w:left="25"/>
              <w:jc w:val="left"/>
              <w:rPr>
                <w:rFonts w:ascii="仿宋" w:eastAsia="仿宋" w:hAnsi="仿宋" w:cs="仿宋"/>
                <w:kern w:val="0"/>
                <w:sz w:val="24"/>
              </w:rPr>
            </w:pPr>
            <w:r>
              <w:rPr>
                <w:rFonts w:ascii="仿宋" w:eastAsia="仿宋" w:hAnsi="仿宋" w:cs="仿宋" w:hint="eastAsia"/>
                <w:kern w:val="0"/>
                <w:sz w:val="24"/>
              </w:rPr>
              <w:t>具有类似服务的经验，每个3分，最高9分。</w:t>
            </w:r>
          </w:p>
          <w:p w:rsidR="00624B35" w:rsidRDefault="00624B35">
            <w:pPr>
              <w:widowControl/>
              <w:spacing w:line="360" w:lineRule="exact"/>
              <w:ind w:left="25"/>
              <w:jc w:val="left"/>
              <w:rPr>
                <w:rFonts w:ascii="仿宋" w:eastAsia="仿宋" w:hAnsi="仿宋" w:cs="仿宋"/>
                <w:kern w:val="0"/>
                <w:sz w:val="24"/>
              </w:rPr>
            </w:pPr>
            <w:r>
              <w:rPr>
                <w:rFonts w:ascii="仿宋" w:eastAsia="仿宋" w:hAnsi="仿宋" w:cs="仿宋" w:hint="eastAsia"/>
                <w:kern w:val="0"/>
                <w:sz w:val="24"/>
              </w:rPr>
              <w:t>注：须提供合同复印件（加盖供应商公章），包括合同首页、合同盖章页及显示项目名称、上述内容的相关页。</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仿宋_GB2312" w:eastAsia="仿宋_GB2312" w:hAnsi="Calibri"/>
                <w:kern w:val="0"/>
                <w:sz w:val="24"/>
              </w:rPr>
            </w:pPr>
          </w:p>
        </w:tc>
      </w:tr>
      <w:tr w:rsidR="00624B35" w:rsidTr="00624B35">
        <w:trPr>
          <w:cantSplit/>
          <w:trHeight w:val="1796"/>
          <w:jc w:val="center"/>
        </w:trPr>
        <w:tc>
          <w:tcPr>
            <w:tcW w:w="631" w:type="dxa"/>
            <w:vMerge w:val="restart"/>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_GB2312" w:eastAsia="仿宋_GB2312"/>
                <w:kern w:val="0"/>
                <w:sz w:val="24"/>
              </w:rPr>
            </w:pPr>
            <w:r>
              <w:rPr>
                <w:rFonts w:ascii="仿宋_GB2312" w:eastAsia="仿宋_GB2312" w:hint="eastAsia"/>
                <w:kern w:val="0"/>
                <w:sz w:val="24"/>
              </w:rPr>
              <w:t>2</w:t>
            </w:r>
          </w:p>
        </w:tc>
        <w:tc>
          <w:tcPr>
            <w:tcW w:w="1086" w:type="dxa"/>
            <w:vMerge w:val="restart"/>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 w:eastAsia="仿宋" w:hAnsi="仿宋" w:cs="仿宋"/>
                <w:kern w:val="0"/>
                <w:sz w:val="24"/>
              </w:rPr>
            </w:pPr>
            <w:r>
              <w:rPr>
                <w:rFonts w:ascii="仿宋" w:eastAsia="仿宋" w:hAnsi="仿宋" w:cs="仿宋" w:hint="eastAsia"/>
                <w:kern w:val="0"/>
                <w:sz w:val="24"/>
              </w:rPr>
              <w:t>F2技术</w:t>
            </w:r>
          </w:p>
          <w:p w:rsidR="00624B35" w:rsidRDefault="00624B35">
            <w:pPr>
              <w:spacing w:line="360" w:lineRule="exact"/>
              <w:jc w:val="center"/>
              <w:rPr>
                <w:rFonts w:ascii="仿宋" w:eastAsia="仿宋" w:hAnsi="仿宋" w:cs="仿宋"/>
                <w:kern w:val="0"/>
                <w:sz w:val="24"/>
              </w:rPr>
            </w:pPr>
            <w:r>
              <w:rPr>
                <w:rFonts w:ascii="仿宋" w:eastAsia="仿宋" w:hAnsi="仿宋" w:cs="仿宋" w:hint="eastAsia"/>
                <w:kern w:val="0"/>
                <w:sz w:val="24"/>
              </w:rPr>
              <w:t>（70分）</w:t>
            </w:r>
          </w:p>
        </w:tc>
        <w:tc>
          <w:tcPr>
            <w:tcW w:w="1980" w:type="dxa"/>
            <w:tcBorders>
              <w:top w:val="single" w:sz="4" w:space="0" w:color="auto"/>
              <w:left w:val="single" w:sz="4" w:space="0" w:color="auto"/>
              <w:bottom w:val="single" w:sz="4" w:space="0" w:color="auto"/>
              <w:right w:val="single" w:sz="4" w:space="0" w:color="auto"/>
            </w:tcBorders>
            <w:vAlign w:val="center"/>
          </w:tcPr>
          <w:p w:rsidR="00624B35" w:rsidRDefault="00624B35">
            <w:pPr>
              <w:spacing w:line="360" w:lineRule="exact"/>
              <w:jc w:val="center"/>
              <w:rPr>
                <w:rFonts w:ascii="仿宋" w:eastAsia="仿宋" w:hAnsi="仿宋" w:cs="仿宋"/>
                <w:kern w:val="0"/>
                <w:sz w:val="24"/>
              </w:rPr>
            </w:pPr>
          </w:p>
          <w:p w:rsidR="00624B35" w:rsidRDefault="00624B35">
            <w:pPr>
              <w:spacing w:line="360" w:lineRule="exact"/>
              <w:jc w:val="center"/>
              <w:rPr>
                <w:rFonts w:ascii="仿宋" w:eastAsia="仿宋" w:hAnsi="仿宋" w:cs="仿宋"/>
                <w:kern w:val="0"/>
                <w:sz w:val="24"/>
              </w:rPr>
            </w:pPr>
          </w:p>
          <w:p w:rsidR="00624B35" w:rsidRDefault="00624B35">
            <w:pPr>
              <w:spacing w:line="360" w:lineRule="exact"/>
              <w:jc w:val="center"/>
              <w:rPr>
                <w:rFonts w:ascii="仿宋" w:eastAsia="仿宋" w:hAnsi="仿宋" w:cs="仿宋"/>
                <w:kern w:val="0"/>
                <w:sz w:val="24"/>
              </w:rPr>
            </w:pPr>
            <w:r>
              <w:rPr>
                <w:rFonts w:ascii="仿宋" w:eastAsia="仿宋" w:hAnsi="仿宋" w:cs="仿宋" w:hint="eastAsia"/>
                <w:kern w:val="0"/>
                <w:sz w:val="24"/>
              </w:rPr>
              <w:t>活动策划方案</w:t>
            </w:r>
          </w:p>
          <w:p w:rsidR="00624B35" w:rsidRDefault="00624B35">
            <w:pPr>
              <w:spacing w:line="360" w:lineRule="exact"/>
              <w:jc w:val="center"/>
              <w:rPr>
                <w:rFonts w:ascii="仿宋" w:eastAsia="仿宋" w:hAnsi="仿宋" w:cs="仿宋"/>
                <w:kern w:val="0"/>
                <w:sz w:val="24"/>
              </w:rPr>
            </w:pPr>
            <w:r>
              <w:rPr>
                <w:rFonts w:ascii="仿宋" w:eastAsia="仿宋" w:hAnsi="仿宋" w:cs="仿宋" w:hint="eastAsia"/>
                <w:kern w:val="0"/>
                <w:sz w:val="24"/>
              </w:rPr>
              <w:t>（15分）</w:t>
            </w:r>
          </w:p>
          <w:p w:rsidR="00624B35" w:rsidRDefault="00624B35">
            <w:pPr>
              <w:spacing w:line="360" w:lineRule="exact"/>
              <w:jc w:val="center"/>
              <w:rPr>
                <w:rFonts w:ascii="仿宋" w:eastAsia="仿宋" w:hAnsi="仿宋" w:cs="仿宋"/>
                <w:kern w:val="0"/>
                <w:sz w:val="24"/>
              </w:rPr>
            </w:pP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pStyle w:val="TableParagraph"/>
              <w:spacing w:before="1"/>
              <w:ind w:right="-29"/>
              <w:rPr>
                <w:rFonts w:ascii="仿宋" w:eastAsia="仿宋" w:hAnsi="仿宋" w:cs="仿宋"/>
                <w:sz w:val="24"/>
                <w:szCs w:val="24"/>
              </w:rPr>
            </w:pPr>
            <w:r>
              <w:rPr>
                <w:rFonts w:ascii="仿宋" w:eastAsia="仿宋" w:hAnsi="仿宋" w:cs="仿宋" w:hint="eastAsia"/>
                <w:spacing w:val="-1"/>
                <w:sz w:val="24"/>
                <w:szCs w:val="24"/>
              </w:rPr>
              <w:t>综合考虑供应商提供的</w:t>
            </w:r>
            <w:r>
              <w:rPr>
                <w:rFonts w:ascii="仿宋" w:eastAsia="仿宋" w:hAnsi="仿宋" w:cs="仿宋" w:hint="eastAsia"/>
                <w:spacing w:val="-1"/>
                <w:sz w:val="24"/>
                <w:szCs w:val="24"/>
                <w:lang w:val="en-US"/>
              </w:rPr>
              <w:t>活动策划方</w:t>
            </w:r>
            <w:r>
              <w:rPr>
                <w:rFonts w:ascii="仿宋" w:eastAsia="仿宋" w:hAnsi="仿宋" w:cs="仿宋" w:hint="eastAsia"/>
                <w:spacing w:val="-1"/>
                <w:sz w:val="24"/>
                <w:szCs w:val="24"/>
              </w:rPr>
              <w:t>案对</w:t>
            </w:r>
            <w:r>
              <w:rPr>
                <w:rFonts w:ascii="仿宋" w:eastAsia="仿宋" w:hAnsi="仿宋" w:cs="仿宋" w:hint="eastAsia"/>
                <w:spacing w:val="-1"/>
                <w:sz w:val="24"/>
                <w:szCs w:val="24"/>
                <w:lang w:val="en-US"/>
              </w:rPr>
              <w:t>项目目标要求</w:t>
            </w:r>
            <w:r>
              <w:rPr>
                <w:rFonts w:ascii="仿宋" w:eastAsia="仿宋" w:hAnsi="仿宋" w:cs="仿宋" w:hint="eastAsia"/>
                <w:spacing w:val="-1"/>
                <w:sz w:val="24"/>
                <w:szCs w:val="24"/>
              </w:rPr>
              <w:t>的响应程度。</w:t>
            </w:r>
          </w:p>
          <w:p w:rsidR="00624B35" w:rsidRDefault="00624B35" w:rsidP="0060538E">
            <w:pPr>
              <w:numPr>
                <w:ilvl w:val="0"/>
                <w:numId w:val="4"/>
              </w:numPr>
              <w:spacing w:line="360" w:lineRule="exact"/>
              <w:rPr>
                <w:rFonts w:ascii="仿宋" w:eastAsia="仿宋" w:hAnsi="仿宋" w:cs="仿宋"/>
                <w:kern w:val="0"/>
                <w:sz w:val="24"/>
              </w:rPr>
            </w:pPr>
            <w:r>
              <w:rPr>
                <w:rFonts w:ascii="仿宋" w:eastAsia="仿宋" w:hAnsi="仿宋" w:cs="仿宋" w:hint="eastAsia"/>
                <w:kern w:val="0"/>
                <w:sz w:val="24"/>
              </w:rPr>
              <w:t>形式新颖灵活，方案计划合理可行，10-15分；</w:t>
            </w:r>
          </w:p>
          <w:p w:rsidR="00624B35" w:rsidRDefault="00624B35" w:rsidP="0060538E">
            <w:pPr>
              <w:numPr>
                <w:ilvl w:val="0"/>
                <w:numId w:val="4"/>
              </w:numPr>
              <w:spacing w:line="360" w:lineRule="exact"/>
              <w:rPr>
                <w:rFonts w:ascii="仿宋" w:eastAsia="仿宋" w:hAnsi="仿宋" w:cs="仿宋"/>
                <w:kern w:val="0"/>
                <w:sz w:val="24"/>
              </w:rPr>
            </w:pPr>
            <w:r>
              <w:rPr>
                <w:rFonts w:ascii="仿宋" w:eastAsia="仿宋" w:hAnsi="仿宋" w:cs="仿宋" w:hint="eastAsia"/>
                <w:kern w:val="0"/>
                <w:sz w:val="24"/>
              </w:rPr>
              <w:t>形式较新颖，计划较合理，但可执行度弱，5-9分；</w:t>
            </w:r>
          </w:p>
          <w:p w:rsidR="00624B35" w:rsidRDefault="00624B35" w:rsidP="0060538E">
            <w:pPr>
              <w:numPr>
                <w:ilvl w:val="0"/>
                <w:numId w:val="4"/>
              </w:numPr>
              <w:spacing w:line="360" w:lineRule="exact"/>
              <w:rPr>
                <w:rFonts w:ascii="仿宋" w:eastAsia="仿宋" w:hAnsi="仿宋" w:cs="仿宋"/>
                <w:kern w:val="0"/>
                <w:sz w:val="24"/>
              </w:rPr>
            </w:pPr>
            <w:r>
              <w:rPr>
                <w:rFonts w:ascii="仿宋" w:eastAsia="仿宋" w:hAnsi="仿宋" w:cs="仿宋" w:hint="eastAsia"/>
                <w:kern w:val="0"/>
                <w:sz w:val="24"/>
              </w:rPr>
              <w:t>形式传统，没有创新性，1-4分；</w:t>
            </w:r>
          </w:p>
          <w:p w:rsidR="00624B35" w:rsidRDefault="00624B35" w:rsidP="0060538E">
            <w:pPr>
              <w:numPr>
                <w:ilvl w:val="0"/>
                <w:numId w:val="4"/>
              </w:numPr>
              <w:spacing w:line="360" w:lineRule="exact"/>
              <w:rPr>
                <w:rFonts w:ascii="仿宋" w:eastAsia="仿宋" w:hAnsi="仿宋" w:cs="仿宋"/>
                <w:kern w:val="0"/>
                <w:sz w:val="24"/>
              </w:rPr>
            </w:pPr>
            <w:r>
              <w:rPr>
                <w:rFonts w:ascii="仿宋" w:eastAsia="仿宋" w:hAnsi="仿宋" w:cs="仿宋" w:hint="eastAsia"/>
                <w:kern w:val="0"/>
                <w:sz w:val="24"/>
              </w:rPr>
              <w:t>未考虑视频征集活动特点，简单复制其他活动策划，得0分。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仿宋_GB2312" w:eastAsia="仿宋_GB2312" w:hAnsi="Calibri"/>
                <w:kern w:val="0"/>
                <w:sz w:val="24"/>
              </w:rPr>
            </w:pPr>
          </w:p>
        </w:tc>
      </w:tr>
      <w:tr w:rsidR="00624B35" w:rsidTr="00624B35">
        <w:trPr>
          <w:cantSplit/>
          <w:trHeight w:val="2600"/>
          <w:jc w:val="center"/>
        </w:trPr>
        <w:tc>
          <w:tcPr>
            <w:tcW w:w="631"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_GB2312" w:eastAsia="仿宋_GB2312" w:hAnsi="Calibri"/>
                <w:kern w:val="0"/>
                <w:sz w:val="24"/>
              </w:rPr>
            </w:pPr>
          </w:p>
        </w:tc>
        <w:tc>
          <w:tcPr>
            <w:tcW w:w="3066"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 w:eastAsia="仿宋" w:hAnsi="仿宋" w:cs="仿宋"/>
                <w:kern w:val="0"/>
                <w:sz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 w:eastAsia="仿宋" w:hAnsi="仿宋" w:cs="仿宋"/>
                <w:sz w:val="24"/>
              </w:rPr>
            </w:pPr>
            <w:r>
              <w:rPr>
                <w:rFonts w:ascii="仿宋" w:eastAsia="仿宋" w:hAnsi="仿宋" w:cs="仿宋" w:hint="eastAsia"/>
                <w:sz w:val="24"/>
              </w:rPr>
              <w:t>活动执行方案</w:t>
            </w:r>
          </w:p>
          <w:p w:rsidR="00624B35" w:rsidRDefault="00624B35">
            <w:pPr>
              <w:pStyle w:val="a0"/>
              <w:jc w:val="center"/>
              <w:rPr>
                <w:rFonts w:ascii="仿宋" w:eastAsia="仿宋" w:hAnsi="仿宋" w:cs="仿宋"/>
                <w:sz w:val="24"/>
              </w:rPr>
            </w:pPr>
            <w:r>
              <w:rPr>
                <w:rFonts w:ascii="仿宋" w:eastAsia="仿宋" w:hAnsi="仿宋" w:cs="仿宋" w:hint="eastAsia"/>
                <w:kern w:val="0"/>
                <w:sz w:val="24"/>
              </w:rPr>
              <w:t>（15分）</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pStyle w:val="TableParagraph"/>
              <w:spacing w:before="1"/>
              <w:ind w:right="-29"/>
              <w:rPr>
                <w:rFonts w:ascii="仿宋" w:eastAsia="仿宋" w:hAnsi="仿宋" w:cs="仿宋"/>
                <w:sz w:val="24"/>
                <w:szCs w:val="24"/>
              </w:rPr>
            </w:pPr>
            <w:r>
              <w:rPr>
                <w:rFonts w:ascii="仿宋" w:eastAsia="仿宋" w:hAnsi="仿宋" w:cs="仿宋" w:hint="eastAsia"/>
                <w:spacing w:val="-1"/>
                <w:sz w:val="24"/>
                <w:szCs w:val="24"/>
              </w:rPr>
              <w:t>综合考虑供应商提供的</w:t>
            </w:r>
            <w:r>
              <w:rPr>
                <w:rFonts w:ascii="仿宋" w:eastAsia="仿宋" w:hAnsi="仿宋" w:cs="仿宋" w:hint="eastAsia"/>
                <w:spacing w:val="-1"/>
                <w:sz w:val="24"/>
                <w:szCs w:val="24"/>
                <w:lang w:val="en-US"/>
              </w:rPr>
              <w:t>活动执行方</w:t>
            </w:r>
            <w:r>
              <w:rPr>
                <w:rFonts w:ascii="仿宋" w:eastAsia="仿宋" w:hAnsi="仿宋" w:cs="仿宋" w:hint="eastAsia"/>
                <w:spacing w:val="-1"/>
                <w:sz w:val="24"/>
                <w:szCs w:val="24"/>
              </w:rPr>
              <w:t>案对</w:t>
            </w:r>
            <w:r>
              <w:rPr>
                <w:rFonts w:ascii="仿宋" w:eastAsia="仿宋" w:hAnsi="仿宋" w:cs="仿宋" w:hint="eastAsia"/>
                <w:spacing w:val="-1"/>
                <w:sz w:val="24"/>
                <w:szCs w:val="24"/>
                <w:lang w:val="en-US"/>
              </w:rPr>
              <w:t>项目目标要求</w:t>
            </w:r>
            <w:r>
              <w:rPr>
                <w:rFonts w:ascii="仿宋" w:eastAsia="仿宋" w:hAnsi="仿宋" w:cs="仿宋" w:hint="eastAsia"/>
                <w:spacing w:val="-1"/>
                <w:sz w:val="24"/>
                <w:szCs w:val="24"/>
              </w:rPr>
              <w:t>的响应程度。</w:t>
            </w:r>
          </w:p>
          <w:p w:rsidR="00624B35" w:rsidRDefault="00624B35" w:rsidP="0060538E">
            <w:pPr>
              <w:numPr>
                <w:ilvl w:val="0"/>
                <w:numId w:val="5"/>
              </w:numPr>
              <w:spacing w:line="360" w:lineRule="exact"/>
              <w:rPr>
                <w:rFonts w:ascii="仿宋" w:eastAsia="仿宋" w:hAnsi="仿宋" w:cs="仿宋"/>
                <w:sz w:val="24"/>
              </w:rPr>
            </w:pPr>
            <w:r>
              <w:rPr>
                <w:rFonts w:ascii="仿宋" w:eastAsia="仿宋" w:hAnsi="仿宋" w:cs="仿宋" w:hint="eastAsia"/>
                <w:sz w:val="24"/>
              </w:rPr>
              <w:t xml:space="preserve">内容设计完成全部目标要求，具有良好的项目进度沟通机制和合理可行的进度计划安排，能够有效保证活动有序开展，按时完成，得11-15分； </w:t>
            </w:r>
          </w:p>
          <w:p w:rsidR="00624B35" w:rsidRDefault="00624B35" w:rsidP="0060538E">
            <w:pPr>
              <w:numPr>
                <w:ilvl w:val="0"/>
                <w:numId w:val="5"/>
              </w:numPr>
              <w:spacing w:line="360" w:lineRule="exact"/>
              <w:rPr>
                <w:rFonts w:ascii="仿宋" w:eastAsia="仿宋" w:hAnsi="仿宋" w:cs="仿宋"/>
                <w:sz w:val="24"/>
              </w:rPr>
            </w:pPr>
            <w:r>
              <w:rPr>
                <w:rFonts w:ascii="仿宋" w:eastAsia="仿宋" w:hAnsi="仿宋" w:cs="仿宋" w:hint="eastAsia"/>
                <w:sz w:val="24"/>
              </w:rPr>
              <w:t>能够完成目标要求，缺少项目进度沟通机制，进度计划安排较合理，项目完成度一般，得6-10分；</w:t>
            </w:r>
          </w:p>
          <w:p w:rsidR="00624B35" w:rsidRDefault="00624B35" w:rsidP="0060538E">
            <w:pPr>
              <w:numPr>
                <w:ilvl w:val="0"/>
                <w:numId w:val="5"/>
              </w:numPr>
              <w:spacing w:line="360" w:lineRule="exact"/>
              <w:rPr>
                <w:rFonts w:ascii="仿宋" w:eastAsia="仿宋" w:hAnsi="仿宋" w:cs="仿宋"/>
                <w:sz w:val="24"/>
              </w:rPr>
            </w:pPr>
            <w:r>
              <w:rPr>
                <w:rFonts w:ascii="仿宋" w:eastAsia="仿宋" w:hAnsi="仿宋" w:cs="仿宋" w:hint="eastAsia"/>
                <w:sz w:val="24"/>
              </w:rPr>
              <w:t>仅部分完成目标要求，进度安排欠合理，完成度一般，得1-5分；</w:t>
            </w:r>
          </w:p>
          <w:p w:rsidR="00624B35" w:rsidRDefault="00624B35" w:rsidP="0060538E">
            <w:pPr>
              <w:numPr>
                <w:ilvl w:val="0"/>
                <w:numId w:val="5"/>
              </w:numPr>
              <w:spacing w:line="360" w:lineRule="exact"/>
              <w:rPr>
                <w:rFonts w:ascii="仿宋" w:eastAsia="仿宋" w:hAnsi="仿宋" w:cs="仿宋"/>
                <w:sz w:val="24"/>
              </w:rPr>
            </w:pPr>
            <w:r>
              <w:rPr>
                <w:rFonts w:ascii="仿宋" w:eastAsia="仿宋" w:hAnsi="仿宋" w:cs="仿宋" w:hint="eastAsia"/>
                <w:sz w:val="24"/>
              </w:rPr>
              <w:t>不能保证完成目标，项目进度安排不合理，无法保证按期完成，得0分。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仿宋_GB2312" w:eastAsia="仿宋_GB2312" w:hAnsi="Calibri"/>
                <w:kern w:val="0"/>
                <w:sz w:val="24"/>
              </w:rPr>
            </w:pPr>
          </w:p>
        </w:tc>
      </w:tr>
      <w:tr w:rsidR="00624B35" w:rsidTr="00624B35">
        <w:trPr>
          <w:cantSplit/>
          <w:trHeight w:val="1687"/>
          <w:jc w:val="center"/>
        </w:trPr>
        <w:tc>
          <w:tcPr>
            <w:tcW w:w="631"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_GB2312" w:eastAsia="仿宋_GB2312" w:hAnsi="Calibri"/>
                <w:kern w:val="0"/>
                <w:sz w:val="24"/>
              </w:rPr>
            </w:pPr>
          </w:p>
        </w:tc>
        <w:tc>
          <w:tcPr>
            <w:tcW w:w="3066"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 w:eastAsia="仿宋" w:hAnsi="仿宋" w:cs="仿宋"/>
                <w:kern w:val="0"/>
                <w:sz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 w:eastAsia="仿宋" w:hAnsi="仿宋" w:cs="仿宋"/>
                <w:sz w:val="24"/>
              </w:rPr>
            </w:pPr>
            <w:r>
              <w:rPr>
                <w:rFonts w:ascii="仿宋" w:eastAsia="仿宋" w:hAnsi="仿宋" w:cs="仿宋" w:hint="eastAsia"/>
                <w:sz w:val="24"/>
              </w:rPr>
              <w:t>活动宣传方案</w:t>
            </w:r>
          </w:p>
          <w:p w:rsidR="00624B35" w:rsidRDefault="00624B35">
            <w:pPr>
              <w:pStyle w:val="a0"/>
              <w:jc w:val="center"/>
              <w:rPr>
                <w:rFonts w:ascii="仿宋" w:eastAsia="仿宋" w:hAnsi="仿宋" w:cs="仿宋"/>
                <w:sz w:val="24"/>
              </w:rPr>
            </w:pPr>
            <w:r>
              <w:rPr>
                <w:rFonts w:ascii="仿宋" w:eastAsia="仿宋" w:hAnsi="仿宋" w:cs="仿宋" w:hint="eastAsia"/>
                <w:kern w:val="0"/>
                <w:sz w:val="24"/>
              </w:rPr>
              <w:t>（15）</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pStyle w:val="TableParagraph"/>
              <w:spacing w:before="1"/>
              <w:ind w:right="-29"/>
              <w:rPr>
                <w:rFonts w:ascii="仿宋" w:eastAsia="仿宋" w:hAnsi="仿宋" w:cs="仿宋"/>
                <w:sz w:val="24"/>
                <w:szCs w:val="24"/>
              </w:rPr>
            </w:pPr>
            <w:r>
              <w:rPr>
                <w:rFonts w:ascii="仿宋" w:eastAsia="仿宋" w:hAnsi="仿宋" w:cs="仿宋" w:hint="eastAsia"/>
                <w:spacing w:val="-1"/>
                <w:sz w:val="24"/>
                <w:szCs w:val="24"/>
              </w:rPr>
              <w:t>综合考虑供应商提供的</w:t>
            </w:r>
            <w:r>
              <w:rPr>
                <w:rFonts w:ascii="仿宋" w:eastAsia="仿宋" w:hAnsi="仿宋" w:cs="仿宋" w:hint="eastAsia"/>
                <w:spacing w:val="-1"/>
                <w:sz w:val="24"/>
                <w:szCs w:val="24"/>
                <w:lang w:val="en-US"/>
              </w:rPr>
              <w:t>活动宣传方</w:t>
            </w:r>
            <w:r>
              <w:rPr>
                <w:rFonts w:ascii="仿宋" w:eastAsia="仿宋" w:hAnsi="仿宋" w:cs="仿宋" w:hint="eastAsia"/>
                <w:spacing w:val="-1"/>
                <w:sz w:val="24"/>
                <w:szCs w:val="24"/>
              </w:rPr>
              <w:t>案对</w:t>
            </w:r>
            <w:r>
              <w:rPr>
                <w:rFonts w:ascii="仿宋" w:eastAsia="仿宋" w:hAnsi="仿宋" w:cs="仿宋" w:hint="eastAsia"/>
                <w:spacing w:val="-1"/>
                <w:sz w:val="24"/>
                <w:szCs w:val="24"/>
                <w:lang w:val="en-US"/>
              </w:rPr>
              <w:t>项目目标要求</w:t>
            </w:r>
            <w:r>
              <w:rPr>
                <w:rFonts w:ascii="仿宋" w:eastAsia="仿宋" w:hAnsi="仿宋" w:cs="仿宋" w:hint="eastAsia"/>
                <w:spacing w:val="-1"/>
                <w:sz w:val="24"/>
                <w:szCs w:val="24"/>
              </w:rPr>
              <w:t>的响应程度。</w:t>
            </w:r>
          </w:p>
          <w:p w:rsidR="00624B35" w:rsidRDefault="00624B35">
            <w:pPr>
              <w:tabs>
                <w:tab w:val="left" w:pos="4066"/>
              </w:tabs>
              <w:rPr>
                <w:rFonts w:ascii="仿宋" w:eastAsia="仿宋" w:hAnsi="仿宋" w:cs="仿宋"/>
                <w:sz w:val="24"/>
              </w:rPr>
            </w:pPr>
            <w:r>
              <w:rPr>
                <w:rFonts w:ascii="仿宋" w:eastAsia="仿宋" w:hAnsi="仿宋" w:cs="仿宋" w:hint="eastAsia"/>
                <w:sz w:val="24"/>
              </w:rPr>
              <w:t>①活动宣传方案满足</w:t>
            </w:r>
            <w:r>
              <w:rPr>
                <w:rFonts w:ascii="仿宋" w:eastAsia="仿宋" w:hAnsi="仿宋" w:cs="仿宋" w:hint="eastAsia"/>
                <w:spacing w:val="-1"/>
                <w:sz w:val="24"/>
              </w:rPr>
              <w:t>项目目标要求</w:t>
            </w:r>
            <w:r>
              <w:rPr>
                <w:rFonts w:ascii="仿宋" w:eastAsia="仿宋" w:hAnsi="仿宋" w:cs="仿宋" w:hint="eastAsia"/>
                <w:sz w:val="24"/>
              </w:rPr>
              <w:t>，方案合理可行，宣发平台具有影响力、号召力，包括但不限于网站、短视频平台、微博、微信公众号等。能够在多家市级以上（含市级）主要媒体上对活动进行报道，得10-15分；</w:t>
            </w:r>
          </w:p>
          <w:p w:rsidR="00624B35" w:rsidRDefault="00624B35">
            <w:pPr>
              <w:tabs>
                <w:tab w:val="left" w:pos="4066"/>
              </w:tabs>
              <w:rPr>
                <w:rFonts w:ascii="仿宋" w:eastAsia="仿宋" w:hAnsi="仿宋" w:cs="仿宋"/>
                <w:sz w:val="24"/>
              </w:rPr>
            </w:pPr>
            <w:r>
              <w:rPr>
                <w:rFonts w:ascii="仿宋" w:eastAsia="仿宋" w:hAnsi="仿宋" w:cs="仿宋" w:hint="eastAsia"/>
                <w:sz w:val="24"/>
              </w:rPr>
              <w:t>②活动宣传方案满足采购要求，推广渠道有一定影响力，可对活动内容进行媒体报道，得4-9分；</w:t>
            </w:r>
          </w:p>
          <w:p w:rsidR="00624B35" w:rsidRDefault="00624B35">
            <w:pPr>
              <w:tabs>
                <w:tab w:val="left" w:pos="4066"/>
              </w:tabs>
              <w:rPr>
                <w:rFonts w:ascii="仿宋" w:eastAsia="仿宋" w:hAnsi="仿宋" w:cs="仿宋"/>
                <w:sz w:val="24"/>
              </w:rPr>
            </w:pPr>
            <w:r>
              <w:rPr>
                <w:rFonts w:ascii="仿宋" w:eastAsia="仿宋" w:hAnsi="仿宋" w:cs="仿宋" w:hint="eastAsia"/>
                <w:sz w:val="24"/>
              </w:rPr>
              <w:t>③活动宣传推广方案简单，渠道单一，影响力一般得1-3分；</w:t>
            </w:r>
          </w:p>
          <w:p w:rsidR="00624B35" w:rsidRDefault="00624B35">
            <w:pPr>
              <w:tabs>
                <w:tab w:val="left" w:pos="4066"/>
              </w:tabs>
              <w:rPr>
                <w:rFonts w:ascii="仿宋" w:eastAsia="仿宋" w:hAnsi="仿宋" w:cs="仿宋"/>
                <w:kern w:val="0"/>
                <w:sz w:val="24"/>
              </w:rPr>
            </w:pPr>
            <w:r>
              <w:rPr>
                <w:rFonts w:ascii="仿宋" w:eastAsia="仿宋" w:hAnsi="仿宋" w:cs="仿宋" w:hint="eastAsia"/>
                <w:kern w:val="0"/>
                <w:sz w:val="24"/>
              </w:rPr>
              <w:t>④活动宣传推广方案不合理或未提供，得0分。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宋体" w:hAnsi="宋体" w:cs="宋体"/>
                <w:kern w:val="0"/>
                <w:sz w:val="24"/>
              </w:rPr>
            </w:pPr>
          </w:p>
        </w:tc>
      </w:tr>
      <w:tr w:rsidR="00624B35" w:rsidTr="00624B35">
        <w:trPr>
          <w:cantSplit/>
          <w:trHeight w:val="1980"/>
          <w:jc w:val="center"/>
        </w:trPr>
        <w:tc>
          <w:tcPr>
            <w:tcW w:w="631"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_GB2312" w:eastAsia="仿宋_GB2312" w:hAnsi="Calibri"/>
                <w:kern w:val="0"/>
                <w:sz w:val="24"/>
              </w:rPr>
            </w:pPr>
          </w:p>
        </w:tc>
        <w:tc>
          <w:tcPr>
            <w:tcW w:w="3066"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 w:eastAsia="仿宋" w:hAnsi="仿宋" w:cs="仿宋"/>
                <w:kern w:val="0"/>
                <w:sz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624B35" w:rsidRDefault="00624B35">
            <w:pPr>
              <w:jc w:val="center"/>
              <w:rPr>
                <w:rFonts w:ascii="仿宋" w:eastAsia="仿宋" w:hAnsi="仿宋" w:cs="仿宋"/>
                <w:kern w:val="0"/>
                <w:sz w:val="24"/>
              </w:rPr>
            </w:pPr>
          </w:p>
          <w:p w:rsidR="00624B35" w:rsidRDefault="00624B35">
            <w:pPr>
              <w:jc w:val="center"/>
              <w:rPr>
                <w:rFonts w:ascii="仿宋" w:eastAsia="仿宋" w:hAnsi="仿宋" w:cs="仿宋"/>
                <w:kern w:val="0"/>
                <w:sz w:val="24"/>
              </w:rPr>
            </w:pPr>
          </w:p>
          <w:p w:rsidR="00624B35" w:rsidRDefault="00624B35">
            <w:pPr>
              <w:tabs>
                <w:tab w:val="left" w:pos="4066"/>
              </w:tabs>
              <w:jc w:val="center"/>
              <w:rPr>
                <w:rFonts w:ascii="仿宋" w:eastAsia="仿宋" w:hAnsi="仿宋" w:cs="仿宋"/>
                <w:kern w:val="0"/>
                <w:sz w:val="24"/>
              </w:rPr>
            </w:pPr>
            <w:r>
              <w:rPr>
                <w:rFonts w:ascii="仿宋" w:eastAsia="仿宋" w:hAnsi="仿宋" w:cs="仿宋" w:hint="eastAsia"/>
                <w:kern w:val="0"/>
                <w:sz w:val="24"/>
              </w:rPr>
              <w:t>质量保障方案</w:t>
            </w:r>
          </w:p>
          <w:p w:rsidR="00624B35" w:rsidRDefault="00624B35">
            <w:pPr>
              <w:pStyle w:val="a0"/>
              <w:jc w:val="center"/>
              <w:rPr>
                <w:rFonts w:ascii="仿宋" w:eastAsia="仿宋" w:hAnsi="仿宋" w:cs="仿宋"/>
                <w:sz w:val="24"/>
              </w:rPr>
            </w:pPr>
            <w:r>
              <w:rPr>
                <w:rFonts w:ascii="仿宋" w:eastAsia="仿宋" w:hAnsi="仿宋" w:cs="仿宋" w:hint="eastAsia"/>
                <w:kern w:val="0"/>
                <w:sz w:val="24"/>
              </w:rPr>
              <w:t>（10分）</w:t>
            </w:r>
          </w:p>
          <w:p w:rsidR="00624B35" w:rsidRDefault="00624B35">
            <w:pPr>
              <w:tabs>
                <w:tab w:val="left" w:pos="4066"/>
              </w:tabs>
              <w:jc w:val="center"/>
              <w:rPr>
                <w:rFonts w:ascii="仿宋" w:eastAsia="仿宋" w:hAnsi="仿宋" w:cs="仿宋"/>
                <w:kern w:val="0"/>
                <w:sz w:val="24"/>
              </w:rPr>
            </w:pPr>
          </w:p>
          <w:p w:rsidR="00624B35" w:rsidRDefault="00624B35">
            <w:pPr>
              <w:jc w:val="center"/>
              <w:rPr>
                <w:rFonts w:ascii="仿宋" w:eastAsia="仿宋" w:hAnsi="仿宋" w:cs="仿宋"/>
                <w:kern w:val="0"/>
                <w:sz w:val="24"/>
              </w:rPr>
            </w:pP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pStyle w:val="TableParagraph"/>
              <w:spacing w:before="1"/>
              <w:ind w:right="-29"/>
              <w:rPr>
                <w:rFonts w:ascii="仿宋" w:eastAsia="仿宋" w:hAnsi="仿宋" w:cs="仿宋"/>
                <w:sz w:val="24"/>
                <w:szCs w:val="24"/>
              </w:rPr>
            </w:pPr>
            <w:r>
              <w:rPr>
                <w:rFonts w:ascii="仿宋" w:eastAsia="仿宋" w:hAnsi="仿宋" w:cs="仿宋" w:hint="eastAsia"/>
                <w:spacing w:val="-1"/>
                <w:sz w:val="24"/>
                <w:szCs w:val="24"/>
              </w:rPr>
              <w:t>综合考虑供应商提供的质量保证方案对</w:t>
            </w:r>
            <w:r>
              <w:rPr>
                <w:rFonts w:ascii="仿宋" w:eastAsia="仿宋" w:hAnsi="仿宋" w:cs="仿宋" w:hint="eastAsia"/>
                <w:spacing w:val="-1"/>
                <w:sz w:val="24"/>
                <w:szCs w:val="24"/>
                <w:lang w:val="en-US"/>
              </w:rPr>
              <w:t>项目目标要求</w:t>
            </w:r>
            <w:r>
              <w:rPr>
                <w:rFonts w:ascii="仿宋" w:eastAsia="仿宋" w:hAnsi="仿宋" w:cs="仿宋" w:hint="eastAsia"/>
                <w:spacing w:val="-1"/>
                <w:sz w:val="24"/>
                <w:szCs w:val="24"/>
              </w:rPr>
              <w:t>的响应程度。</w:t>
            </w:r>
          </w:p>
          <w:p w:rsidR="00624B35" w:rsidRDefault="00624B35">
            <w:pPr>
              <w:pStyle w:val="TableParagraph"/>
              <w:spacing w:before="1"/>
              <w:ind w:right="-29"/>
              <w:rPr>
                <w:rFonts w:ascii="仿宋" w:eastAsia="仿宋" w:hAnsi="仿宋" w:cs="仿宋"/>
                <w:sz w:val="24"/>
                <w:szCs w:val="24"/>
              </w:rPr>
            </w:pPr>
            <w:r>
              <w:rPr>
                <w:rFonts w:ascii="仿宋" w:eastAsia="仿宋" w:hAnsi="仿宋" w:cs="仿宋" w:hint="eastAsia"/>
                <w:spacing w:val="-3"/>
                <w:sz w:val="24"/>
                <w:szCs w:val="24"/>
              </w:rPr>
              <w:t>①方案完整度高、保障措施众多、具有完善的</w:t>
            </w:r>
            <w:r>
              <w:rPr>
                <w:rFonts w:ascii="仿宋" w:eastAsia="仿宋" w:hAnsi="仿宋" w:cs="仿宋" w:hint="eastAsia"/>
                <w:spacing w:val="-3"/>
                <w:sz w:val="24"/>
                <w:szCs w:val="24"/>
                <w:lang w:val="en-US"/>
              </w:rPr>
              <w:t>活动执行</w:t>
            </w:r>
            <w:r>
              <w:rPr>
                <w:rFonts w:ascii="仿宋" w:eastAsia="仿宋" w:hAnsi="仿宋" w:cs="仿宋" w:hint="eastAsia"/>
                <w:spacing w:val="-6"/>
                <w:sz w:val="24"/>
                <w:szCs w:val="24"/>
                <w:lang w:val="en-US"/>
              </w:rPr>
              <w:t>质量保障</w:t>
            </w:r>
            <w:r>
              <w:rPr>
                <w:rFonts w:ascii="仿宋" w:eastAsia="仿宋" w:hAnsi="仿宋" w:cs="仿宋" w:hint="eastAsia"/>
                <w:spacing w:val="-6"/>
                <w:sz w:val="24"/>
                <w:szCs w:val="24"/>
              </w:rPr>
              <w:t>体系，完全满足</w:t>
            </w:r>
            <w:r>
              <w:rPr>
                <w:rFonts w:ascii="仿宋" w:eastAsia="仿宋" w:hAnsi="仿宋" w:cs="仿宋" w:hint="eastAsia"/>
                <w:spacing w:val="-6"/>
                <w:sz w:val="24"/>
                <w:szCs w:val="24"/>
                <w:lang w:val="en-US"/>
              </w:rPr>
              <w:t>项目目标要求</w:t>
            </w:r>
            <w:r>
              <w:rPr>
                <w:rFonts w:ascii="仿宋" w:eastAsia="仿宋" w:hAnsi="仿宋" w:cs="仿宋" w:hint="eastAsia"/>
                <w:spacing w:val="-6"/>
                <w:sz w:val="24"/>
                <w:szCs w:val="24"/>
              </w:rPr>
              <w:t xml:space="preserve">，得 </w:t>
            </w:r>
            <w:r>
              <w:rPr>
                <w:rFonts w:ascii="仿宋" w:eastAsia="仿宋" w:hAnsi="仿宋" w:cs="仿宋" w:hint="eastAsia"/>
                <w:sz w:val="24"/>
                <w:szCs w:val="24"/>
                <w:lang w:val="en-US"/>
              </w:rPr>
              <w:t>7</w:t>
            </w:r>
            <w:r>
              <w:rPr>
                <w:rFonts w:ascii="仿宋" w:eastAsia="仿宋" w:hAnsi="仿宋" w:cs="仿宋" w:hint="eastAsia"/>
                <w:sz w:val="24"/>
                <w:szCs w:val="24"/>
              </w:rPr>
              <w:t>-10分；</w:t>
            </w:r>
          </w:p>
          <w:p w:rsidR="00624B35" w:rsidRDefault="00624B35">
            <w:pPr>
              <w:pStyle w:val="TableParagraph"/>
              <w:spacing w:before="1"/>
              <w:ind w:right="-29"/>
              <w:rPr>
                <w:rFonts w:ascii="仿宋" w:eastAsia="仿宋" w:hAnsi="仿宋" w:cs="仿宋"/>
                <w:sz w:val="24"/>
                <w:szCs w:val="24"/>
              </w:rPr>
            </w:pPr>
            <w:r>
              <w:rPr>
                <w:rFonts w:ascii="仿宋" w:eastAsia="仿宋" w:hAnsi="仿宋" w:cs="仿宋" w:hint="eastAsia"/>
                <w:sz w:val="24"/>
                <w:szCs w:val="24"/>
              </w:rPr>
              <w:t>②</w:t>
            </w:r>
            <w:r>
              <w:rPr>
                <w:rFonts w:ascii="仿宋" w:eastAsia="仿宋" w:hAnsi="仿宋" w:cs="仿宋" w:hint="eastAsia"/>
                <w:spacing w:val="-3"/>
                <w:sz w:val="24"/>
                <w:szCs w:val="24"/>
              </w:rPr>
              <w:t>方案完整度一般、保障措施一般、</w:t>
            </w:r>
            <w:r>
              <w:rPr>
                <w:rFonts w:ascii="仿宋" w:eastAsia="仿宋" w:hAnsi="仿宋" w:cs="仿宋" w:hint="eastAsia"/>
                <w:spacing w:val="-3"/>
                <w:sz w:val="24"/>
                <w:szCs w:val="24"/>
                <w:lang w:val="en-US"/>
              </w:rPr>
              <w:t>活动执行</w:t>
            </w:r>
            <w:r>
              <w:rPr>
                <w:rFonts w:ascii="仿宋" w:eastAsia="仿宋" w:hAnsi="仿宋" w:cs="仿宋" w:hint="eastAsia"/>
                <w:spacing w:val="-6"/>
                <w:sz w:val="24"/>
                <w:szCs w:val="24"/>
                <w:lang w:val="en-US"/>
              </w:rPr>
              <w:t>质量保障</w:t>
            </w:r>
            <w:r>
              <w:rPr>
                <w:rFonts w:ascii="仿宋" w:eastAsia="仿宋" w:hAnsi="仿宋" w:cs="仿宋" w:hint="eastAsia"/>
                <w:spacing w:val="-6"/>
                <w:sz w:val="24"/>
                <w:szCs w:val="24"/>
              </w:rPr>
              <w:t>体系</w:t>
            </w:r>
            <w:r>
              <w:rPr>
                <w:rFonts w:ascii="仿宋" w:eastAsia="仿宋" w:hAnsi="仿宋" w:cs="仿宋" w:hint="eastAsia"/>
                <w:spacing w:val="-6"/>
                <w:sz w:val="24"/>
                <w:szCs w:val="24"/>
                <w:lang w:val="en-US"/>
              </w:rPr>
              <w:t>不完整</w:t>
            </w:r>
            <w:r>
              <w:rPr>
                <w:rFonts w:ascii="仿宋" w:eastAsia="仿宋" w:hAnsi="仿宋" w:cs="仿宋" w:hint="eastAsia"/>
                <w:spacing w:val="-6"/>
                <w:sz w:val="24"/>
                <w:szCs w:val="24"/>
              </w:rPr>
              <w:t>，基本满足</w:t>
            </w:r>
            <w:r>
              <w:rPr>
                <w:rFonts w:ascii="仿宋" w:eastAsia="仿宋" w:hAnsi="仿宋" w:cs="仿宋" w:hint="eastAsia"/>
                <w:spacing w:val="-6"/>
                <w:sz w:val="24"/>
                <w:szCs w:val="24"/>
                <w:lang w:val="en-US"/>
              </w:rPr>
              <w:t>项目目标要求</w:t>
            </w:r>
            <w:r>
              <w:rPr>
                <w:rFonts w:ascii="仿宋" w:eastAsia="仿宋" w:hAnsi="仿宋" w:cs="仿宋" w:hint="eastAsia"/>
                <w:spacing w:val="-6"/>
                <w:sz w:val="24"/>
                <w:szCs w:val="24"/>
              </w:rPr>
              <w:t xml:space="preserve">，得 </w:t>
            </w:r>
            <w:r>
              <w:rPr>
                <w:rFonts w:ascii="仿宋" w:eastAsia="仿宋" w:hAnsi="仿宋" w:cs="仿宋" w:hint="eastAsia"/>
                <w:sz w:val="24"/>
                <w:szCs w:val="24"/>
                <w:lang w:val="en-US"/>
              </w:rPr>
              <w:t>4-6</w:t>
            </w:r>
            <w:r>
              <w:rPr>
                <w:rFonts w:ascii="仿宋" w:eastAsia="仿宋" w:hAnsi="仿宋" w:cs="仿宋" w:hint="eastAsia"/>
                <w:spacing w:val="-20"/>
                <w:sz w:val="24"/>
                <w:szCs w:val="24"/>
                <w:lang w:val="en-US"/>
              </w:rPr>
              <w:t xml:space="preserve"> </w:t>
            </w:r>
            <w:r>
              <w:rPr>
                <w:rFonts w:ascii="仿宋" w:eastAsia="仿宋" w:hAnsi="仿宋" w:cs="仿宋" w:hint="eastAsia"/>
                <w:spacing w:val="-20"/>
                <w:sz w:val="24"/>
                <w:szCs w:val="24"/>
              </w:rPr>
              <w:t>分；</w:t>
            </w:r>
          </w:p>
          <w:p w:rsidR="00624B35" w:rsidRDefault="00624B35">
            <w:pPr>
              <w:pStyle w:val="TableParagraph"/>
              <w:spacing w:before="1"/>
              <w:ind w:right="-29"/>
              <w:rPr>
                <w:rFonts w:ascii="仿宋" w:eastAsia="仿宋" w:hAnsi="仿宋" w:cs="仿宋"/>
                <w:sz w:val="24"/>
                <w:szCs w:val="24"/>
              </w:rPr>
            </w:pPr>
            <w:r>
              <w:rPr>
                <w:rFonts w:ascii="仿宋" w:eastAsia="仿宋" w:hAnsi="仿宋" w:cs="仿宋" w:hint="eastAsia"/>
                <w:spacing w:val="-3"/>
                <w:sz w:val="24"/>
                <w:szCs w:val="24"/>
              </w:rPr>
              <w:t>③方案完整度较差、保障措施较少、不具备</w:t>
            </w:r>
            <w:r>
              <w:rPr>
                <w:rFonts w:ascii="仿宋" w:eastAsia="仿宋" w:hAnsi="仿宋" w:cs="仿宋" w:hint="eastAsia"/>
                <w:spacing w:val="-3"/>
                <w:sz w:val="24"/>
                <w:szCs w:val="24"/>
                <w:lang w:val="en-US"/>
              </w:rPr>
              <w:t>活动执行</w:t>
            </w:r>
            <w:r>
              <w:rPr>
                <w:rFonts w:ascii="仿宋" w:eastAsia="仿宋" w:hAnsi="仿宋" w:cs="仿宋" w:hint="eastAsia"/>
                <w:spacing w:val="-6"/>
                <w:sz w:val="24"/>
                <w:szCs w:val="24"/>
                <w:lang w:val="en-US"/>
              </w:rPr>
              <w:t>质量保障</w:t>
            </w:r>
            <w:r>
              <w:rPr>
                <w:rFonts w:ascii="仿宋" w:eastAsia="仿宋" w:hAnsi="仿宋" w:cs="仿宋" w:hint="eastAsia"/>
                <w:spacing w:val="-6"/>
                <w:sz w:val="24"/>
                <w:szCs w:val="24"/>
              </w:rPr>
              <w:t>体系</w:t>
            </w:r>
            <w:r>
              <w:rPr>
                <w:rFonts w:ascii="仿宋" w:eastAsia="仿宋" w:hAnsi="仿宋" w:cs="仿宋" w:hint="eastAsia"/>
                <w:spacing w:val="-16"/>
                <w:sz w:val="24"/>
                <w:szCs w:val="24"/>
              </w:rPr>
              <w:t>，无法完全满足</w:t>
            </w:r>
            <w:r>
              <w:rPr>
                <w:rFonts w:ascii="仿宋" w:eastAsia="仿宋" w:hAnsi="仿宋" w:cs="仿宋" w:hint="eastAsia"/>
                <w:spacing w:val="-6"/>
                <w:sz w:val="24"/>
                <w:szCs w:val="24"/>
                <w:lang w:val="en-US"/>
              </w:rPr>
              <w:t>项目目标要求</w:t>
            </w:r>
            <w:r>
              <w:rPr>
                <w:rFonts w:ascii="仿宋" w:eastAsia="仿宋" w:hAnsi="仿宋" w:cs="仿宋" w:hint="eastAsia"/>
                <w:spacing w:val="-16"/>
                <w:sz w:val="24"/>
                <w:szCs w:val="24"/>
              </w:rPr>
              <w:t xml:space="preserve">，得 </w:t>
            </w:r>
            <w:r>
              <w:rPr>
                <w:rFonts w:ascii="仿宋" w:eastAsia="仿宋" w:hAnsi="仿宋" w:cs="仿宋" w:hint="eastAsia"/>
                <w:spacing w:val="-16"/>
                <w:sz w:val="24"/>
                <w:szCs w:val="24"/>
                <w:lang w:val="en-US"/>
              </w:rPr>
              <w:t>1-</w:t>
            </w:r>
            <w:r>
              <w:rPr>
                <w:rFonts w:ascii="仿宋" w:eastAsia="仿宋" w:hAnsi="仿宋" w:cs="仿宋" w:hint="eastAsia"/>
                <w:sz w:val="24"/>
                <w:szCs w:val="24"/>
                <w:lang w:val="en-US"/>
              </w:rPr>
              <w:t>3</w:t>
            </w:r>
            <w:r>
              <w:rPr>
                <w:rFonts w:ascii="仿宋" w:eastAsia="仿宋" w:hAnsi="仿宋" w:cs="仿宋" w:hint="eastAsia"/>
                <w:spacing w:val="-30"/>
                <w:sz w:val="24"/>
                <w:szCs w:val="24"/>
              </w:rPr>
              <w:t>分</w:t>
            </w:r>
            <w:r>
              <w:rPr>
                <w:rFonts w:ascii="仿宋" w:eastAsia="仿宋" w:hAnsi="仿宋" w:cs="仿宋" w:hint="eastAsia"/>
                <w:sz w:val="24"/>
                <w:szCs w:val="24"/>
              </w:rPr>
              <w:t>；</w:t>
            </w:r>
          </w:p>
          <w:p w:rsidR="00624B35" w:rsidRDefault="00624B35">
            <w:pPr>
              <w:pStyle w:val="TableParagraph"/>
              <w:spacing w:before="1"/>
              <w:ind w:right="-29"/>
              <w:rPr>
                <w:rFonts w:ascii="仿宋" w:eastAsia="仿宋" w:hAnsi="仿宋" w:cs="仿宋"/>
                <w:sz w:val="24"/>
                <w:szCs w:val="24"/>
              </w:rPr>
            </w:pPr>
            <w:r>
              <w:rPr>
                <w:rFonts w:ascii="仿宋" w:eastAsia="仿宋" w:hAnsi="仿宋" w:cs="仿宋" w:hint="eastAsia"/>
                <w:sz w:val="24"/>
                <w:szCs w:val="24"/>
              </w:rPr>
              <w:t>④未提供任何材料，得 0 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宋体" w:hAnsi="宋体" w:cs="宋体"/>
                <w:kern w:val="0"/>
                <w:sz w:val="24"/>
              </w:rPr>
            </w:pPr>
          </w:p>
        </w:tc>
      </w:tr>
      <w:tr w:rsidR="00624B35" w:rsidTr="00624B35">
        <w:trPr>
          <w:cantSplit/>
          <w:trHeight w:val="2795"/>
          <w:jc w:val="center"/>
        </w:trPr>
        <w:tc>
          <w:tcPr>
            <w:tcW w:w="631"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_GB2312" w:eastAsia="仿宋_GB2312" w:hAnsi="Calibri"/>
                <w:kern w:val="0"/>
                <w:sz w:val="24"/>
              </w:rPr>
            </w:pPr>
          </w:p>
        </w:tc>
        <w:tc>
          <w:tcPr>
            <w:tcW w:w="3066"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 w:eastAsia="仿宋" w:hAnsi="仿宋" w:cs="仿宋"/>
                <w:kern w:val="0"/>
                <w:sz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 w:eastAsia="仿宋" w:hAnsi="仿宋" w:cs="仿宋"/>
                <w:sz w:val="24"/>
              </w:rPr>
            </w:pPr>
            <w:r>
              <w:rPr>
                <w:rFonts w:ascii="仿宋" w:eastAsia="仿宋" w:hAnsi="仿宋" w:cs="仿宋" w:hint="eastAsia"/>
                <w:sz w:val="24"/>
              </w:rPr>
              <w:t>时间进度方案</w:t>
            </w:r>
          </w:p>
          <w:p w:rsidR="00624B35" w:rsidRDefault="00624B35">
            <w:pPr>
              <w:pStyle w:val="a0"/>
              <w:jc w:val="center"/>
              <w:rPr>
                <w:rFonts w:ascii="仿宋" w:eastAsia="仿宋" w:hAnsi="仿宋" w:cs="仿宋"/>
                <w:sz w:val="24"/>
              </w:rPr>
            </w:pPr>
            <w:r>
              <w:rPr>
                <w:rFonts w:ascii="仿宋" w:eastAsia="仿宋" w:hAnsi="仿宋" w:cs="仿宋" w:hint="eastAsia"/>
                <w:kern w:val="0"/>
                <w:sz w:val="24"/>
              </w:rPr>
              <w:t>（10分）</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pStyle w:val="TableParagraph"/>
              <w:spacing w:before="3"/>
              <w:ind w:right="-29"/>
              <w:rPr>
                <w:rFonts w:ascii="仿宋" w:eastAsia="仿宋" w:hAnsi="仿宋" w:cs="仿宋"/>
                <w:sz w:val="24"/>
                <w:szCs w:val="24"/>
              </w:rPr>
            </w:pPr>
            <w:r>
              <w:rPr>
                <w:rFonts w:ascii="仿宋" w:eastAsia="仿宋" w:hAnsi="仿宋" w:cs="仿宋" w:hint="eastAsia"/>
                <w:spacing w:val="8"/>
                <w:sz w:val="24"/>
                <w:szCs w:val="24"/>
              </w:rPr>
              <w:t>综合考虑供应商提供的时间进度安排对</w:t>
            </w:r>
            <w:r>
              <w:rPr>
                <w:rFonts w:ascii="仿宋" w:eastAsia="仿宋" w:hAnsi="仿宋" w:cs="仿宋" w:hint="eastAsia"/>
                <w:spacing w:val="-1"/>
                <w:sz w:val="24"/>
                <w:szCs w:val="24"/>
                <w:lang w:val="en-US"/>
              </w:rPr>
              <w:t>项目目标要求</w:t>
            </w:r>
            <w:r>
              <w:rPr>
                <w:rFonts w:ascii="仿宋" w:eastAsia="仿宋" w:hAnsi="仿宋" w:cs="仿宋" w:hint="eastAsia"/>
                <w:spacing w:val="8"/>
                <w:sz w:val="24"/>
                <w:szCs w:val="24"/>
              </w:rPr>
              <w:t>的响应程度。</w:t>
            </w:r>
          </w:p>
          <w:p w:rsidR="00624B35" w:rsidRDefault="00624B35">
            <w:pPr>
              <w:pStyle w:val="TableParagraph"/>
              <w:spacing w:before="3"/>
              <w:ind w:right="-29"/>
              <w:rPr>
                <w:rFonts w:ascii="仿宋" w:eastAsia="仿宋" w:hAnsi="仿宋" w:cs="仿宋"/>
                <w:sz w:val="24"/>
                <w:szCs w:val="24"/>
              </w:rPr>
            </w:pPr>
            <w:r>
              <w:rPr>
                <w:rFonts w:ascii="仿宋" w:eastAsia="仿宋" w:hAnsi="仿宋" w:cs="仿宋" w:hint="eastAsia"/>
                <w:spacing w:val="-3"/>
                <w:sz w:val="24"/>
                <w:szCs w:val="24"/>
              </w:rPr>
              <w:t>时间安排科学合理、利用率高、响应时效性强，完全满足</w:t>
            </w:r>
            <w:r>
              <w:rPr>
                <w:rFonts w:ascii="仿宋" w:eastAsia="仿宋" w:hAnsi="仿宋" w:cs="仿宋" w:hint="eastAsia"/>
                <w:spacing w:val="-1"/>
                <w:sz w:val="24"/>
                <w:szCs w:val="24"/>
                <w:lang w:val="en-US"/>
              </w:rPr>
              <w:t>项目目标要求</w:t>
            </w:r>
            <w:r>
              <w:rPr>
                <w:rFonts w:ascii="仿宋" w:eastAsia="仿宋" w:hAnsi="仿宋" w:cs="仿宋" w:hint="eastAsia"/>
                <w:spacing w:val="-3"/>
                <w:sz w:val="24"/>
                <w:szCs w:val="24"/>
              </w:rPr>
              <w:t>，</w:t>
            </w:r>
            <w:r>
              <w:rPr>
                <w:rFonts w:ascii="仿宋" w:eastAsia="仿宋" w:hAnsi="仿宋" w:cs="仿宋" w:hint="eastAsia"/>
                <w:spacing w:val="-6"/>
                <w:sz w:val="24"/>
                <w:szCs w:val="24"/>
              </w:rPr>
              <w:t xml:space="preserve">得 </w:t>
            </w:r>
            <w:r>
              <w:rPr>
                <w:rFonts w:ascii="仿宋" w:eastAsia="仿宋" w:hAnsi="仿宋" w:cs="仿宋" w:hint="eastAsia"/>
                <w:sz w:val="24"/>
                <w:szCs w:val="24"/>
                <w:lang w:val="en-US"/>
              </w:rPr>
              <w:t>7</w:t>
            </w:r>
            <w:r>
              <w:rPr>
                <w:rFonts w:ascii="仿宋" w:eastAsia="仿宋" w:hAnsi="仿宋" w:cs="仿宋" w:hint="eastAsia"/>
                <w:sz w:val="24"/>
                <w:szCs w:val="24"/>
              </w:rPr>
              <w:t>-10分；</w:t>
            </w:r>
          </w:p>
          <w:p w:rsidR="00624B35" w:rsidRDefault="00624B35">
            <w:pPr>
              <w:pStyle w:val="TableParagraph"/>
              <w:spacing w:before="3"/>
              <w:ind w:right="-29"/>
              <w:rPr>
                <w:rFonts w:ascii="仿宋" w:eastAsia="仿宋" w:hAnsi="仿宋" w:cs="仿宋"/>
                <w:sz w:val="24"/>
                <w:szCs w:val="24"/>
              </w:rPr>
            </w:pPr>
            <w:r>
              <w:rPr>
                <w:rFonts w:ascii="仿宋" w:eastAsia="仿宋" w:hAnsi="仿宋" w:cs="仿宋" w:hint="eastAsia"/>
                <w:spacing w:val="-11"/>
                <w:sz w:val="24"/>
                <w:szCs w:val="24"/>
              </w:rPr>
              <w:t>时间安排较松散、利用率一般、响应时效性一般， 基本满足</w:t>
            </w:r>
            <w:r>
              <w:rPr>
                <w:rFonts w:ascii="仿宋" w:eastAsia="仿宋" w:hAnsi="仿宋" w:cs="仿宋" w:hint="eastAsia"/>
                <w:spacing w:val="-1"/>
                <w:sz w:val="24"/>
                <w:szCs w:val="24"/>
                <w:lang w:val="en-US"/>
              </w:rPr>
              <w:t>项目目标要求</w:t>
            </w:r>
            <w:r>
              <w:rPr>
                <w:rFonts w:ascii="仿宋" w:eastAsia="仿宋" w:hAnsi="仿宋" w:cs="仿宋" w:hint="eastAsia"/>
                <w:spacing w:val="-11"/>
                <w:sz w:val="24"/>
                <w:szCs w:val="24"/>
              </w:rPr>
              <w:t>，</w:t>
            </w:r>
            <w:r>
              <w:rPr>
                <w:rFonts w:ascii="仿宋" w:eastAsia="仿宋" w:hAnsi="仿宋" w:cs="仿宋" w:hint="eastAsia"/>
                <w:spacing w:val="-6"/>
                <w:sz w:val="24"/>
                <w:szCs w:val="24"/>
              </w:rPr>
              <w:t xml:space="preserve">得 </w:t>
            </w:r>
            <w:r>
              <w:rPr>
                <w:rFonts w:ascii="仿宋" w:eastAsia="仿宋" w:hAnsi="仿宋" w:cs="仿宋" w:hint="eastAsia"/>
                <w:sz w:val="24"/>
                <w:szCs w:val="24"/>
                <w:lang w:val="en-US"/>
              </w:rPr>
              <w:t>4-6</w:t>
            </w:r>
            <w:r>
              <w:rPr>
                <w:rFonts w:ascii="仿宋" w:eastAsia="仿宋" w:hAnsi="仿宋" w:cs="仿宋" w:hint="eastAsia"/>
                <w:spacing w:val="-20"/>
                <w:sz w:val="24"/>
                <w:szCs w:val="24"/>
                <w:lang w:val="en-US"/>
              </w:rPr>
              <w:t xml:space="preserve"> </w:t>
            </w:r>
            <w:r>
              <w:rPr>
                <w:rFonts w:ascii="仿宋" w:eastAsia="仿宋" w:hAnsi="仿宋" w:cs="仿宋" w:hint="eastAsia"/>
                <w:spacing w:val="-20"/>
                <w:sz w:val="24"/>
                <w:szCs w:val="24"/>
              </w:rPr>
              <w:t>分；</w:t>
            </w:r>
          </w:p>
          <w:p w:rsidR="00624B35" w:rsidRDefault="00624B35">
            <w:pPr>
              <w:pStyle w:val="TableParagraph"/>
              <w:spacing w:before="3"/>
              <w:ind w:right="-29"/>
              <w:rPr>
                <w:rFonts w:ascii="仿宋" w:eastAsia="仿宋" w:hAnsi="仿宋" w:cs="仿宋"/>
                <w:sz w:val="24"/>
                <w:szCs w:val="24"/>
              </w:rPr>
            </w:pPr>
            <w:r>
              <w:rPr>
                <w:rFonts w:ascii="仿宋" w:eastAsia="仿宋" w:hAnsi="仿宋" w:cs="仿宋" w:hint="eastAsia"/>
                <w:spacing w:val="-1"/>
                <w:sz w:val="24"/>
                <w:szCs w:val="24"/>
              </w:rPr>
              <w:t xml:space="preserve">时间安排混乱无序、利用率较低、响应时效性较差， </w:t>
            </w:r>
            <w:r>
              <w:rPr>
                <w:rFonts w:ascii="仿宋" w:eastAsia="仿宋" w:hAnsi="仿宋" w:cs="仿宋" w:hint="eastAsia"/>
                <w:sz w:val="24"/>
                <w:szCs w:val="24"/>
              </w:rPr>
              <w:t>无法完全满足</w:t>
            </w:r>
            <w:r>
              <w:rPr>
                <w:rFonts w:ascii="仿宋" w:eastAsia="仿宋" w:hAnsi="仿宋" w:cs="仿宋" w:hint="eastAsia"/>
                <w:spacing w:val="-1"/>
                <w:sz w:val="24"/>
                <w:szCs w:val="24"/>
                <w:lang w:val="en-US"/>
              </w:rPr>
              <w:t>项目目标要求</w:t>
            </w:r>
            <w:r>
              <w:rPr>
                <w:rFonts w:ascii="仿宋" w:eastAsia="仿宋" w:hAnsi="仿宋" w:cs="仿宋" w:hint="eastAsia"/>
                <w:spacing w:val="-16"/>
                <w:sz w:val="24"/>
                <w:szCs w:val="24"/>
              </w:rPr>
              <w:t xml:space="preserve">，得 </w:t>
            </w:r>
            <w:r>
              <w:rPr>
                <w:rFonts w:ascii="仿宋" w:eastAsia="仿宋" w:hAnsi="仿宋" w:cs="仿宋" w:hint="eastAsia"/>
                <w:spacing w:val="-16"/>
                <w:sz w:val="24"/>
                <w:szCs w:val="24"/>
                <w:lang w:val="en-US"/>
              </w:rPr>
              <w:t>1-</w:t>
            </w:r>
            <w:r>
              <w:rPr>
                <w:rFonts w:ascii="仿宋" w:eastAsia="仿宋" w:hAnsi="仿宋" w:cs="仿宋" w:hint="eastAsia"/>
                <w:sz w:val="24"/>
                <w:szCs w:val="24"/>
                <w:lang w:val="en-US"/>
              </w:rPr>
              <w:t>3</w:t>
            </w:r>
            <w:r>
              <w:rPr>
                <w:rFonts w:ascii="仿宋" w:eastAsia="仿宋" w:hAnsi="仿宋" w:cs="仿宋" w:hint="eastAsia"/>
                <w:spacing w:val="-30"/>
                <w:sz w:val="24"/>
                <w:szCs w:val="24"/>
              </w:rPr>
              <w:t>分</w:t>
            </w:r>
            <w:r>
              <w:rPr>
                <w:rFonts w:ascii="仿宋" w:eastAsia="仿宋" w:hAnsi="仿宋" w:cs="仿宋" w:hint="eastAsia"/>
                <w:sz w:val="24"/>
                <w:szCs w:val="24"/>
              </w:rPr>
              <w:t>；</w:t>
            </w:r>
          </w:p>
          <w:p w:rsidR="00624B35" w:rsidRDefault="00624B35">
            <w:pPr>
              <w:pStyle w:val="TableParagraph"/>
              <w:spacing w:before="3"/>
              <w:ind w:right="-29"/>
              <w:rPr>
                <w:rFonts w:ascii="仿宋" w:eastAsia="仿宋" w:hAnsi="仿宋" w:cs="仿宋"/>
                <w:kern w:val="0"/>
                <w:sz w:val="24"/>
                <w:szCs w:val="24"/>
              </w:rPr>
            </w:pPr>
            <w:r>
              <w:rPr>
                <w:rFonts w:ascii="仿宋" w:eastAsia="仿宋" w:hAnsi="仿宋" w:cs="仿宋" w:hint="eastAsia"/>
                <w:sz w:val="24"/>
                <w:szCs w:val="24"/>
              </w:rPr>
              <w:t>未提供任何材料：0 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宋体" w:hAnsi="宋体" w:cs="宋体"/>
                <w:kern w:val="0"/>
                <w:sz w:val="24"/>
              </w:rPr>
            </w:pPr>
          </w:p>
        </w:tc>
      </w:tr>
      <w:tr w:rsidR="00624B35" w:rsidTr="00624B35">
        <w:trPr>
          <w:cantSplit/>
          <w:trHeight w:val="1837"/>
          <w:jc w:val="center"/>
        </w:trPr>
        <w:tc>
          <w:tcPr>
            <w:tcW w:w="631"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_GB2312" w:eastAsia="仿宋_GB2312" w:hAnsi="Calibri"/>
                <w:kern w:val="0"/>
                <w:sz w:val="24"/>
              </w:rPr>
            </w:pPr>
          </w:p>
        </w:tc>
        <w:tc>
          <w:tcPr>
            <w:tcW w:w="3066" w:type="dxa"/>
            <w:vMerge/>
            <w:tcBorders>
              <w:top w:val="single" w:sz="4" w:space="0" w:color="auto"/>
              <w:left w:val="single" w:sz="4" w:space="0" w:color="auto"/>
              <w:bottom w:val="single" w:sz="4" w:space="0" w:color="auto"/>
              <w:right w:val="single" w:sz="4" w:space="0" w:color="auto"/>
            </w:tcBorders>
            <w:vAlign w:val="center"/>
            <w:hideMark/>
          </w:tcPr>
          <w:p w:rsidR="00624B35" w:rsidRDefault="00624B35">
            <w:pPr>
              <w:widowControl/>
              <w:jc w:val="left"/>
              <w:rPr>
                <w:rFonts w:ascii="仿宋" w:eastAsia="仿宋" w:hAnsi="仿宋" w:cs="仿宋"/>
                <w:kern w:val="0"/>
                <w:sz w:val="24"/>
              </w:rPr>
            </w:pPr>
          </w:p>
        </w:tc>
        <w:tc>
          <w:tcPr>
            <w:tcW w:w="198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 w:eastAsia="仿宋" w:hAnsi="仿宋" w:cs="仿宋"/>
                <w:sz w:val="24"/>
              </w:rPr>
            </w:pPr>
            <w:r>
              <w:rPr>
                <w:rFonts w:ascii="仿宋" w:eastAsia="仿宋" w:hAnsi="仿宋" w:cs="仿宋" w:hint="eastAsia"/>
                <w:sz w:val="24"/>
              </w:rPr>
              <w:t>项目团队方案</w:t>
            </w:r>
          </w:p>
          <w:p w:rsidR="00624B35" w:rsidRDefault="00624B35">
            <w:pPr>
              <w:pStyle w:val="a0"/>
              <w:jc w:val="center"/>
              <w:rPr>
                <w:rFonts w:ascii="仿宋" w:eastAsia="仿宋" w:hAnsi="仿宋" w:cs="仿宋"/>
                <w:sz w:val="24"/>
              </w:rPr>
            </w:pPr>
            <w:r>
              <w:rPr>
                <w:rFonts w:ascii="仿宋" w:eastAsia="仿宋" w:hAnsi="仿宋" w:cs="仿宋" w:hint="eastAsia"/>
                <w:kern w:val="0"/>
                <w:sz w:val="24"/>
              </w:rPr>
              <w:t>（5分）</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pStyle w:val="TableParagraph"/>
              <w:spacing w:before="3"/>
              <w:ind w:right="-29"/>
              <w:rPr>
                <w:rFonts w:ascii="仿宋" w:eastAsia="仿宋" w:hAnsi="仿宋" w:cs="仿宋"/>
                <w:sz w:val="24"/>
                <w:szCs w:val="24"/>
              </w:rPr>
            </w:pPr>
            <w:r>
              <w:rPr>
                <w:rFonts w:ascii="仿宋" w:eastAsia="仿宋" w:hAnsi="仿宋" w:cs="仿宋" w:hint="eastAsia"/>
                <w:spacing w:val="8"/>
                <w:sz w:val="24"/>
                <w:szCs w:val="24"/>
              </w:rPr>
              <w:t>综合考虑供应商提供的</w:t>
            </w:r>
            <w:r>
              <w:rPr>
                <w:rFonts w:ascii="仿宋" w:eastAsia="仿宋" w:hAnsi="仿宋" w:cs="仿宋" w:hint="eastAsia"/>
                <w:spacing w:val="8"/>
                <w:sz w:val="24"/>
                <w:szCs w:val="24"/>
                <w:lang w:val="en-US"/>
              </w:rPr>
              <w:t>项目团队方案</w:t>
            </w:r>
            <w:r>
              <w:rPr>
                <w:rFonts w:ascii="仿宋" w:eastAsia="仿宋" w:hAnsi="仿宋" w:cs="仿宋" w:hint="eastAsia"/>
                <w:spacing w:val="8"/>
                <w:sz w:val="24"/>
                <w:szCs w:val="24"/>
              </w:rPr>
              <w:t>对</w:t>
            </w:r>
            <w:r>
              <w:rPr>
                <w:rFonts w:ascii="仿宋" w:eastAsia="仿宋" w:hAnsi="仿宋" w:cs="仿宋" w:hint="eastAsia"/>
                <w:spacing w:val="-1"/>
                <w:sz w:val="24"/>
                <w:szCs w:val="24"/>
                <w:lang w:val="en-US"/>
              </w:rPr>
              <w:t>项目目标要求</w:t>
            </w:r>
            <w:r>
              <w:rPr>
                <w:rFonts w:ascii="仿宋" w:eastAsia="仿宋" w:hAnsi="仿宋" w:cs="仿宋" w:hint="eastAsia"/>
                <w:spacing w:val="8"/>
                <w:sz w:val="24"/>
                <w:szCs w:val="24"/>
              </w:rPr>
              <w:t>的响应程度。</w:t>
            </w:r>
          </w:p>
          <w:p w:rsidR="00624B35" w:rsidRDefault="00624B35" w:rsidP="0060538E">
            <w:pPr>
              <w:numPr>
                <w:ilvl w:val="0"/>
                <w:numId w:val="6"/>
              </w:numPr>
              <w:spacing w:line="360" w:lineRule="exact"/>
              <w:rPr>
                <w:rFonts w:ascii="仿宋" w:eastAsia="仿宋" w:hAnsi="仿宋" w:cs="仿宋"/>
                <w:sz w:val="24"/>
              </w:rPr>
            </w:pPr>
            <w:r>
              <w:rPr>
                <w:rFonts w:ascii="仿宋" w:eastAsia="仿宋" w:hAnsi="仿宋" w:cs="仿宋" w:hint="eastAsia"/>
                <w:sz w:val="24"/>
              </w:rPr>
              <w:t>有专门项目团队，人员配置充分合理，分工明确、岗位清晰，得4-5分；</w:t>
            </w:r>
          </w:p>
          <w:p w:rsidR="00624B35" w:rsidRDefault="00624B35" w:rsidP="0060538E">
            <w:pPr>
              <w:numPr>
                <w:ilvl w:val="0"/>
                <w:numId w:val="6"/>
              </w:numPr>
              <w:spacing w:line="360" w:lineRule="exact"/>
              <w:rPr>
                <w:rFonts w:ascii="仿宋" w:eastAsia="仿宋" w:hAnsi="仿宋" w:cs="仿宋"/>
                <w:sz w:val="24"/>
              </w:rPr>
            </w:pPr>
            <w:r>
              <w:rPr>
                <w:rFonts w:ascii="仿宋" w:eastAsia="仿宋" w:hAnsi="仿宋" w:cs="仿宋" w:hint="eastAsia"/>
                <w:sz w:val="24"/>
              </w:rPr>
              <w:t>有专门项目团队，人员配置欠充分，得1-3分；</w:t>
            </w:r>
          </w:p>
          <w:p w:rsidR="00624B35" w:rsidRDefault="00624B35" w:rsidP="0060538E">
            <w:pPr>
              <w:numPr>
                <w:ilvl w:val="0"/>
                <w:numId w:val="6"/>
              </w:numPr>
              <w:spacing w:line="360" w:lineRule="exact"/>
              <w:rPr>
                <w:rFonts w:ascii="仿宋" w:eastAsia="仿宋" w:hAnsi="仿宋" w:cs="仿宋"/>
                <w:sz w:val="24"/>
              </w:rPr>
            </w:pPr>
            <w:r>
              <w:rPr>
                <w:rFonts w:ascii="仿宋" w:eastAsia="仿宋" w:hAnsi="仿宋" w:cs="仿宋" w:hint="eastAsia"/>
                <w:sz w:val="24"/>
              </w:rPr>
              <w:t>没有专门项目团队，人员安排不合理，得0分。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宋体" w:hAnsi="宋体" w:cs="宋体"/>
                <w:kern w:val="0"/>
                <w:sz w:val="24"/>
              </w:rPr>
            </w:pPr>
          </w:p>
        </w:tc>
      </w:tr>
      <w:tr w:rsidR="00624B35" w:rsidTr="00624B35">
        <w:trPr>
          <w:trHeight w:val="351"/>
          <w:jc w:val="center"/>
        </w:trPr>
        <w:tc>
          <w:tcPr>
            <w:tcW w:w="631"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宋体" w:hAnsi="宋体" w:cs="宋体"/>
                <w:sz w:val="24"/>
              </w:rPr>
            </w:pPr>
            <w:r>
              <w:rPr>
                <w:rFonts w:ascii="宋体" w:hAnsi="宋体" w:cs="宋体" w:hint="eastAsia"/>
                <w:sz w:val="24"/>
              </w:rPr>
              <w:t>3</w:t>
            </w:r>
          </w:p>
        </w:tc>
        <w:tc>
          <w:tcPr>
            <w:tcW w:w="1086"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 w:eastAsia="仿宋" w:hAnsi="仿宋" w:cs="仿宋"/>
                <w:kern w:val="0"/>
                <w:sz w:val="24"/>
              </w:rPr>
            </w:pPr>
            <w:r>
              <w:rPr>
                <w:rFonts w:ascii="仿宋" w:eastAsia="仿宋" w:hAnsi="仿宋" w:cs="仿宋" w:hint="eastAsia"/>
                <w:kern w:val="0"/>
                <w:sz w:val="24"/>
              </w:rPr>
              <w:t>F3价格</w:t>
            </w:r>
          </w:p>
          <w:p w:rsidR="00624B35" w:rsidRDefault="00624B35">
            <w:pPr>
              <w:spacing w:line="360" w:lineRule="exact"/>
              <w:jc w:val="center"/>
              <w:rPr>
                <w:rFonts w:ascii="仿宋" w:eastAsia="仿宋" w:hAnsi="仿宋" w:cs="仿宋"/>
                <w:kern w:val="0"/>
                <w:sz w:val="24"/>
              </w:rPr>
            </w:pPr>
            <w:r>
              <w:rPr>
                <w:rFonts w:ascii="仿宋" w:eastAsia="仿宋" w:hAnsi="仿宋" w:cs="仿宋" w:hint="eastAsia"/>
                <w:kern w:val="0"/>
                <w:sz w:val="24"/>
              </w:rPr>
              <w:t>（10分）</w:t>
            </w:r>
          </w:p>
        </w:tc>
        <w:tc>
          <w:tcPr>
            <w:tcW w:w="198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center"/>
              <w:rPr>
                <w:rFonts w:ascii="仿宋" w:eastAsia="仿宋" w:hAnsi="仿宋" w:cs="仿宋"/>
                <w:sz w:val="24"/>
              </w:rPr>
            </w:pPr>
            <w:r>
              <w:rPr>
                <w:rFonts w:ascii="仿宋" w:eastAsia="仿宋" w:hAnsi="仿宋" w:cs="仿宋" w:hint="eastAsia"/>
                <w:kern w:val="0"/>
                <w:sz w:val="24"/>
              </w:rPr>
              <w:t>项目报价</w:t>
            </w: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rPr>
                <w:rFonts w:ascii="仿宋" w:eastAsia="仿宋" w:hAnsi="仿宋" w:cs="仿宋"/>
                <w:sz w:val="24"/>
              </w:rPr>
            </w:pPr>
            <w:r>
              <w:rPr>
                <w:rFonts w:ascii="仿宋" w:eastAsia="仿宋" w:hAnsi="仿宋" w:cs="仿宋" w:hint="eastAsia"/>
                <w:sz w:val="24"/>
              </w:rPr>
              <w:t>项目总预算22万元，超出预算取消资格。</w:t>
            </w:r>
          </w:p>
          <w:p w:rsidR="00624B35" w:rsidRDefault="00624B35">
            <w:pPr>
              <w:spacing w:line="360" w:lineRule="exact"/>
              <w:rPr>
                <w:rFonts w:ascii="仿宋" w:eastAsia="仿宋" w:hAnsi="仿宋" w:cs="仿宋"/>
                <w:sz w:val="24"/>
              </w:rPr>
            </w:pPr>
            <w:r>
              <w:rPr>
                <w:rFonts w:ascii="仿宋" w:eastAsia="仿宋" w:hAnsi="仿宋" w:cs="仿宋" w:hint="eastAsia"/>
                <w:sz w:val="24"/>
              </w:rPr>
              <w:t>满足招标文件要求且投标价格最低的投标报价为评标基准价，其价格分为满分。其他投标人的价格分统一按下列公式计算：</w:t>
            </w:r>
          </w:p>
          <w:p w:rsidR="00624B35" w:rsidRDefault="00624B35">
            <w:pPr>
              <w:spacing w:line="360" w:lineRule="exact"/>
              <w:rPr>
                <w:rFonts w:ascii="仿宋" w:eastAsia="仿宋" w:hAnsi="仿宋" w:cs="仿宋"/>
                <w:sz w:val="24"/>
              </w:rPr>
            </w:pPr>
            <w:r>
              <w:rPr>
                <w:rFonts w:ascii="仿宋" w:eastAsia="仿宋" w:hAnsi="仿宋" w:cs="仿宋" w:hint="eastAsia"/>
                <w:sz w:val="24"/>
              </w:rPr>
              <w:t>投标报价得分=（评标基准价／投标报价）× 10%× 100分。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宋体" w:hAnsi="宋体" w:cs="宋体"/>
                <w:sz w:val="24"/>
              </w:rPr>
            </w:pPr>
          </w:p>
        </w:tc>
      </w:tr>
      <w:tr w:rsidR="00624B35" w:rsidTr="00624B35">
        <w:trPr>
          <w:trHeight w:val="760"/>
          <w:jc w:val="center"/>
        </w:trPr>
        <w:tc>
          <w:tcPr>
            <w:tcW w:w="631" w:type="dxa"/>
            <w:tcBorders>
              <w:top w:val="single" w:sz="4" w:space="0" w:color="auto"/>
              <w:left w:val="single" w:sz="4" w:space="0" w:color="auto"/>
              <w:bottom w:val="single" w:sz="4" w:space="0" w:color="auto"/>
              <w:right w:val="single" w:sz="4" w:space="0" w:color="auto"/>
            </w:tcBorders>
            <w:vAlign w:val="center"/>
          </w:tcPr>
          <w:p w:rsidR="00624B35" w:rsidRDefault="00624B35">
            <w:pPr>
              <w:spacing w:line="360" w:lineRule="exact"/>
              <w:rPr>
                <w:rFonts w:ascii="宋体" w:hAnsi="宋体" w:cs="宋体"/>
                <w:sz w:val="24"/>
              </w:rPr>
            </w:pPr>
          </w:p>
        </w:tc>
        <w:tc>
          <w:tcPr>
            <w:tcW w:w="1086" w:type="dxa"/>
            <w:tcBorders>
              <w:top w:val="single" w:sz="4" w:space="0" w:color="auto"/>
              <w:left w:val="single" w:sz="4" w:space="0" w:color="auto"/>
              <w:bottom w:val="single" w:sz="4" w:space="0" w:color="auto"/>
              <w:right w:val="single" w:sz="4" w:space="0" w:color="auto"/>
            </w:tcBorders>
            <w:vAlign w:val="center"/>
          </w:tcPr>
          <w:p w:rsidR="00624B35" w:rsidRDefault="00624B35">
            <w:pPr>
              <w:spacing w:line="360" w:lineRule="exact"/>
              <w:rPr>
                <w:rFonts w:ascii="仿宋" w:eastAsia="仿宋" w:hAnsi="仿宋" w:cs="仿宋"/>
                <w:kern w:val="0"/>
                <w:sz w:val="24"/>
              </w:rPr>
            </w:pPr>
          </w:p>
        </w:tc>
        <w:tc>
          <w:tcPr>
            <w:tcW w:w="1980" w:type="dxa"/>
            <w:tcBorders>
              <w:top w:val="single" w:sz="4" w:space="0" w:color="auto"/>
              <w:left w:val="single" w:sz="4" w:space="0" w:color="auto"/>
              <w:bottom w:val="single" w:sz="4" w:space="0" w:color="auto"/>
              <w:right w:val="single" w:sz="4" w:space="0" w:color="auto"/>
            </w:tcBorders>
            <w:vAlign w:val="center"/>
          </w:tcPr>
          <w:p w:rsidR="00624B35" w:rsidRDefault="00624B35">
            <w:pPr>
              <w:spacing w:line="360" w:lineRule="exact"/>
              <w:jc w:val="center"/>
              <w:rPr>
                <w:rFonts w:ascii="仿宋" w:eastAsia="仿宋" w:hAnsi="仿宋" w:cs="仿宋"/>
                <w:kern w:val="0"/>
                <w:sz w:val="24"/>
              </w:rPr>
            </w:pPr>
          </w:p>
        </w:tc>
        <w:tc>
          <w:tcPr>
            <w:tcW w:w="6510" w:type="dxa"/>
            <w:tcBorders>
              <w:top w:val="single" w:sz="4" w:space="0" w:color="auto"/>
              <w:left w:val="single" w:sz="4" w:space="0" w:color="auto"/>
              <w:bottom w:val="single" w:sz="4" w:space="0" w:color="auto"/>
              <w:right w:val="single" w:sz="4" w:space="0" w:color="auto"/>
            </w:tcBorders>
            <w:vAlign w:val="center"/>
            <w:hideMark/>
          </w:tcPr>
          <w:p w:rsidR="00624B35" w:rsidRDefault="00624B35">
            <w:pPr>
              <w:spacing w:line="360" w:lineRule="exact"/>
              <w:jc w:val="right"/>
              <w:rPr>
                <w:rFonts w:ascii="仿宋" w:eastAsia="仿宋" w:hAnsi="仿宋" w:cs="仿宋"/>
                <w:b/>
                <w:sz w:val="24"/>
              </w:rPr>
            </w:pPr>
            <w:r>
              <w:rPr>
                <w:rFonts w:ascii="仿宋" w:eastAsia="仿宋" w:hAnsi="仿宋" w:cs="仿宋" w:hint="eastAsia"/>
                <w:b/>
                <w:sz w:val="24"/>
              </w:rPr>
              <w:t>总分</w:t>
            </w:r>
          </w:p>
        </w:tc>
        <w:tc>
          <w:tcPr>
            <w:tcW w:w="772" w:type="dxa"/>
            <w:tcBorders>
              <w:top w:val="single" w:sz="4" w:space="0" w:color="auto"/>
              <w:left w:val="single" w:sz="4" w:space="0" w:color="auto"/>
              <w:bottom w:val="single" w:sz="4" w:space="0" w:color="auto"/>
              <w:right w:val="single" w:sz="4" w:space="0" w:color="auto"/>
            </w:tcBorders>
          </w:tcPr>
          <w:p w:rsidR="00624B35" w:rsidRDefault="00624B35">
            <w:pPr>
              <w:spacing w:line="360" w:lineRule="exact"/>
              <w:jc w:val="center"/>
              <w:rPr>
                <w:rFonts w:ascii="宋体" w:hAnsi="宋体" w:cs="宋体"/>
                <w:sz w:val="24"/>
              </w:rPr>
            </w:pPr>
          </w:p>
        </w:tc>
      </w:tr>
      <w:bookmarkEnd w:id="1"/>
    </w:tbl>
    <w:p w:rsidR="00624B35" w:rsidRDefault="00624B35" w:rsidP="00624B35">
      <w:pPr>
        <w:widowControl/>
        <w:spacing w:line="360" w:lineRule="auto"/>
        <w:jc w:val="left"/>
        <w:rPr>
          <w:rFonts w:ascii="宋体" w:hAnsi="宋体" w:cs="宋体"/>
          <w:b/>
          <w:sz w:val="32"/>
          <w:szCs w:val="32"/>
        </w:rPr>
        <w:sectPr w:rsidR="00624B35">
          <w:pgSz w:w="11906" w:h="16838"/>
          <w:pgMar w:top="935" w:right="1797" w:bottom="1440" w:left="1797" w:header="850" w:footer="850" w:gutter="0"/>
          <w:cols w:space="720"/>
          <w:docGrid w:type="lines" w:linePitch="312"/>
        </w:sectPr>
      </w:pPr>
    </w:p>
    <w:p w:rsidR="00624B35" w:rsidRDefault="00624B35" w:rsidP="00624B35">
      <w:pPr>
        <w:spacing w:line="360" w:lineRule="auto"/>
        <w:rPr>
          <w:rFonts w:ascii="Calibri" w:hAnsi="Calibri"/>
          <w:b/>
          <w:sz w:val="32"/>
          <w:szCs w:val="32"/>
        </w:rPr>
      </w:pPr>
    </w:p>
    <w:p w:rsidR="00624B35" w:rsidRDefault="00624B35" w:rsidP="00624B35">
      <w:pPr>
        <w:spacing w:line="360" w:lineRule="auto"/>
        <w:rPr>
          <w:b/>
          <w:sz w:val="24"/>
          <w:szCs w:val="22"/>
        </w:rPr>
      </w:pPr>
      <w:r>
        <w:rPr>
          <w:rFonts w:hint="eastAsia"/>
          <w:b/>
          <w:sz w:val="32"/>
          <w:szCs w:val="32"/>
        </w:rPr>
        <w:t>附件</w:t>
      </w:r>
      <w:r>
        <w:rPr>
          <w:b/>
          <w:sz w:val="32"/>
          <w:szCs w:val="32"/>
        </w:rPr>
        <w:t>1</w:t>
      </w:r>
    </w:p>
    <w:p w:rsidR="00624B35" w:rsidRDefault="00624B35" w:rsidP="00624B35">
      <w:pPr>
        <w:spacing w:line="360" w:lineRule="auto"/>
        <w:rPr>
          <w:rFonts w:ascii="黑体" w:eastAsia="黑体" w:hAnsi="黑体"/>
          <w:b/>
          <w:sz w:val="36"/>
          <w:szCs w:val="36"/>
        </w:rPr>
      </w:pPr>
      <w:r>
        <w:rPr>
          <w:b/>
          <w:sz w:val="32"/>
          <w:szCs w:val="32"/>
        </w:rPr>
        <w:t xml:space="preserve">              </w:t>
      </w:r>
      <w:r>
        <w:rPr>
          <w:b/>
          <w:sz w:val="36"/>
          <w:szCs w:val="36"/>
        </w:rPr>
        <w:t xml:space="preserve"> </w:t>
      </w:r>
      <w:r>
        <w:rPr>
          <w:rFonts w:ascii="黑体" w:eastAsia="黑体" w:hAnsi="黑体" w:hint="eastAsia"/>
          <w:b/>
          <w:sz w:val="36"/>
          <w:szCs w:val="36"/>
        </w:rPr>
        <w:t>法人授权委托书（格式）</w:t>
      </w:r>
    </w:p>
    <w:p w:rsidR="00624B35" w:rsidRDefault="00624B35" w:rsidP="00624B35">
      <w:pPr>
        <w:spacing w:line="360" w:lineRule="auto"/>
        <w:jc w:val="center"/>
        <w:rPr>
          <w:rFonts w:ascii="Calibri" w:hAnsi="Calibri"/>
          <w:sz w:val="24"/>
          <w:szCs w:val="22"/>
        </w:rPr>
      </w:pPr>
    </w:p>
    <w:p w:rsidR="00624B35" w:rsidRDefault="00624B35" w:rsidP="00624B35">
      <w:pPr>
        <w:spacing w:line="360" w:lineRule="auto"/>
        <w:rPr>
          <w:rFonts w:ascii="仿宋_GB2312" w:eastAsia="仿宋_GB2312"/>
          <w:sz w:val="32"/>
          <w:szCs w:val="32"/>
        </w:rPr>
      </w:pPr>
      <w:r>
        <w:rPr>
          <w:rFonts w:ascii="仿宋_GB2312" w:eastAsia="仿宋_GB2312" w:hint="eastAsia"/>
          <w:sz w:val="32"/>
          <w:szCs w:val="32"/>
        </w:rPr>
        <w:t>北京节能环保中心：</w:t>
      </w:r>
    </w:p>
    <w:p w:rsidR="00624B35" w:rsidRDefault="00624B35" w:rsidP="00624B35">
      <w:pPr>
        <w:spacing w:line="360" w:lineRule="auto"/>
        <w:ind w:firstLine="705"/>
        <w:rPr>
          <w:rFonts w:ascii="仿宋_GB2312" w:eastAsia="仿宋_GB2312"/>
          <w:sz w:val="32"/>
          <w:szCs w:val="32"/>
        </w:rPr>
      </w:pPr>
      <w:r>
        <w:rPr>
          <w:rFonts w:ascii="仿宋_GB2312" w:eastAsia="仿宋_GB2312" w:hint="eastAsia"/>
          <w:sz w:val="32"/>
          <w:szCs w:val="32"/>
        </w:rPr>
        <w:t>兹委托             （填被授权人姓名、职务）（居民身份证编号：（填号码     ））为我单位的委托代理人，代表我单位就</w:t>
      </w:r>
      <w:r w:rsidR="0069179B" w:rsidRPr="00DE0A6A">
        <w:rPr>
          <w:rFonts w:ascii="仿宋_GB2312" w:eastAsia="仿宋_GB2312" w:hint="eastAsia"/>
          <w:sz w:val="32"/>
          <w:szCs w:val="32"/>
        </w:rPr>
        <w:t>“我为减碳出点力”</w:t>
      </w:r>
      <w:r>
        <w:rPr>
          <w:rFonts w:ascii="仿宋_GB2312" w:eastAsia="仿宋_GB2312" w:hint="eastAsia"/>
          <w:sz w:val="32"/>
          <w:szCs w:val="32"/>
        </w:rPr>
        <w:t>视频征集活动签署比选文件、谈判、签订合同和处理与之有关的一切事务，其签名真迹如本授权委托书末尾所示，特此证明。</w:t>
      </w:r>
    </w:p>
    <w:p w:rsidR="00624B35" w:rsidRDefault="00624B35" w:rsidP="00624B35">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w:t>
      </w:r>
    </w:p>
    <w:p w:rsidR="00624B35" w:rsidRDefault="00624B35" w:rsidP="00624B35">
      <w:pPr>
        <w:snapToGrid w:val="0"/>
        <w:spacing w:line="360" w:lineRule="auto"/>
        <w:ind w:firstLineChars="800" w:firstLine="2560"/>
        <w:rPr>
          <w:rFonts w:ascii="仿宋_GB2312" w:eastAsia="仿宋_GB2312"/>
          <w:sz w:val="32"/>
          <w:szCs w:val="32"/>
        </w:rPr>
      </w:pPr>
      <w:r>
        <w:rPr>
          <w:rFonts w:ascii="仿宋_GB2312" w:eastAsia="仿宋_GB2312" w:hint="eastAsia"/>
          <w:sz w:val="32"/>
          <w:szCs w:val="32"/>
        </w:rPr>
        <w:t xml:space="preserve"> 授权委托单位：（名称，盖单位公章）</w:t>
      </w:r>
    </w:p>
    <w:p w:rsidR="00624B35" w:rsidRDefault="00624B35" w:rsidP="00624B35">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w:t>
      </w:r>
    </w:p>
    <w:p w:rsidR="00624B35" w:rsidRDefault="00624B35" w:rsidP="00624B35">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法定代表人： （签章）  </w:t>
      </w:r>
    </w:p>
    <w:p w:rsidR="00624B35" w:rsidRDefault="00624B35" w:rsidP="00624B35">
      <w:pPr>
        <w:snapToGrid w:val="0"/>
        <w:spacing w:line="360" w:lineRule="auto"/>
        <w:ind w:firstLine="720"/>
        <w:rPr>
          <w:rFonts w:ascii="仿宋_GB2312" w:eastAsia="仿宋_GB2312"/>
          <w:sz w:val="32"/>
          <w:szCs w:val="32"/>
        </w:rPr>
      </w:pPr>
      <w:r>
        <w:rPr>
          <w:rFonts w:ascii="仿宋_GB2312" w:eastAsia="仿宋_GB2312" w:hint="eastAsia"/>
          <w:sz w:val="32"/>
          <w:szCs w:val="32"/>
        </w:rPr>
        <w:t xml:space="preserve">             委托代理人：</w:t>
      </w:r>
    </w:p>
    <w:p w:rsidR="00624B35" w:rsidRDefault="00624B35" w:rsidP="00624B35">
      <w:pPr>
        <w:spacing w:line="360" w:lineRule="auto"/>
        <w:ind w:left="424"/>
        <w:rPr>
          <w:rFonts w:ascii="仿宋_GB2312" w:eastAsia="仿宋_GB2312"/>
          <w:sz w:val="32"/>
          <w:szCs w:val="32"/>
        </w:rPr>
      </w:pPr>
      <w:r>
        <w:rPr>
          <w:rFonts w:ascii="仿宋_GB2312" w:eastAsia="仿宋_GB2312" w:hint="eastAsia"/>
          <w:sz w:val="32"/>
          <w:szCs w:val="32"/>
        </w:rPr>
        <w:t xml:space="preserve">                          年       月       日</w:t>
      </w:r>
    </w:p>
    <w:p w:rsidR="00624B35" w:rsidRDefault="00624B35" w:rsidP="00624B35">
      <w:pPr>
        <w:rPr>
          <w:rFonts w:ascii="Calibri"/>
          <w:b/>
          <w:sz w:val="32"/>
          <w:szCs w:val="32"/>
        </w:rPr>
      </w:pPr>
    </w:p>
    <w:p w:rsidR="00624B35" w:rsidRDefault="00624B35" w:rsidP="00624B35">
      <w:pPr>
        <w:rPr>
          <w:b/>
          <w:sz w:val="32"/>
          <w:szCs w:val="32"/>
        </w:rPr>
      </w:pPr>
    </w:p>
    <w:p w:rsidR="00624B35" w:rsidRDefault="00624B35" w:rsidP="00624B35">
      <w:pPr>
        <w:spacing w:line="360" w:lineRule="auto"/>
        <w:rPr>
          <w:rFonts w:ascii="仿宋_GB2312" w:eastAsia="仿宋_GB2312"/>
          <w:sz w:val="32"/>
          <w:szCs w:val="32"/>
        </w:rPr>
      </w:pPr>
    </w:p>
    <w:p w:rsidR="00624B35" w:rsidRDefault="00624B35" w:rsidP="00624B35">
      <w:pPr>
        <w:spacing w:line="360" w:lineRule="auto"/>
        <w:rPr>
          <w:rFonts w:ascii="仿宋_GB2312" w:eastAsia="仿宋_GB2312"/>
          <w:sz w:val="32"/>
          <w:szCs w:val="32"/>
        </w:rPr>
      </w:pPr>
    </w:p>
    <w:p w:rsidR="00624B35" w:rsidRDefault="00624B35" w:rsidP="00624B35">
      <w:pPr>
        <w:spacing w:line="360" w:lineRule="auto"/>
        <w:rPr>
          <w:rFonts w:ascii="仿宋_GB2312" w:eastAsia="仿宋_GB2312"/>
          <w:sz w:val="32"/>
          <w:szCs w:val="32"/>
        </w:rPr>
      </w:pPr>
    </w:p>
    <w:p w:rsidR="00624B35" w:rsidRDefault="00624B35" w:rsidP="00624B35">
      <w:pPr>
        <w:spacing w:line="360" w:lineRule="auto"/>
        <w:rPr>
          <w:rFonts w:ascii="仿宋_GB2312" w:eastAsia="仿宋_GB2312"/>
          <w:sz w:val="32"/>
          <w:szCs w:val="32"/>
        </w:rPr>
      </w:pPr>
    </w:p>
    <w:p w:rsidR="00624B35" w:rsidRDefault="00624B35" w:rsidP="00624B35">
      <w:pPr>
        <w:spacing w:line="360" w:lineRule="auto"/>
        <w:rPr>
          <w:rFonts w:ascii="仿宋_GB2312" w:eastAsia="仿宋_GB2312"/>
          <w:sz w:val="32"/>
          <w:szCs w:val="32"/>
        </w:rPr>
      </w:pPr>
    </w:p>
    <w:p w:rsidR="00624B35" w:rsidRDefault="00624B35" w:rsidP="00624B35">
      <w:pPr>
        <w:spacing w:line="360" w:lineRule="auto"/>
        <w:rPr>
          <w:rFonts w:ascii="Calibri"/>
          <w:b/>
          <w:sz w:val="24"/>
          <w:szCs w:val="22"/>
        </w:rPr>
      </w:pPr>
      <w:r>
        <w:rPr>
          <w:rFonts w:hint="eastAsia"/>
          <w:b/>
          <w:sz w:val="32"/>
          <w:szCs w:val="32"/>
        </w:rPr>
        <w:t>附件</w:t>
      </w:r>
      <w:r>
        <w:rPr>
          <w:b/>
          <w:sz w:val="32"/>
          <w:szCs w:val="32"/>
        </w:rPr>
        <w:t>2</w:t>
      </w:r>
    </w:p>
    <w:p w:rsidR="00624B35" w:rsidRDefault="00624B35" w:rsidP="00624B35">
      <w:pPr>
        <w:spacing w:line="360" w:lineRule="auto"/>
        <w:jc w:val="center"/>
        <w:rPr>
          <w:rFonts w:ascii="黑体" w:eastAsia="黑体" w:hAnsi="黑体"/>
          <w:b/>
          <w:sz w:val="36"/>
          <w:szCs w:val="36"/>
        </w:rPr>
      </w:pPr>
    </w:p>
    <w:p w:rsidR="00624B35" w:rsidRDefault="00624B35" w:rsidP="00624B35">
      <w:pPr>
        <w:spacing w:line="360" w:lineRule="auto"/>
        <w:jc w:val="center"/>
        <w:rPr>
          <w:rFonts w:ascii="Calibri" w:hAnsi="Calibri"/>
          <w:b/>
          <w:sz w:val="24"/>
          <w:szCs w:val="22"/>
        </w:rPr>
      </w:pPr>
      <w:r>
        <w:rPr>
          <w:rFonts w:ascii="黑体" w:eastAsia="黑体" w:hAnsi="黑体" w:hint="eastAsia"/>
          <w:b/>
          <w:sz w:val="36"/>
          <w:szCs w:val="36"/>
        </w:rPr>
        <w:t>承 诺 书</w:t>
      </w:r>
    </w:p>
    <w:p w:rsidR="00624B35" w:rsidRDefault="00624B35" w:rsidP="00624B35">
      <w:pPr>
        <w:spacing w:line="360" w:lineRule="auto"/>
        <w:jc w:val="center"/>
        <w:rPr>
          <w:sz w:val="24"/>
        </w:rPr>
      </w:pPr>
    </w:p>
    <w:p w:rsidR="00624B35" w:rsidRDefault="00624B35" w:rsidP="00624B35">
      <w:pPr>
        <w:spacing w:line="360" w:lineRule="auto"/>
        <w:jc w:val="center"/>
        <w:rPr>
          <w:sz w:val="24"/>
        </w:rPr>
      </w:pPr>
    </w:p>
    <w:p w:rsidR="00624B35" w:rsidRDefault="00624B35" w:rsidP="00624B35">
      <w:pPr>
        <w:spacing w:line="360" w:lineRule="auto"/>
        <w:rPr>
          <w:rFonts w:ascii="仿宋_GB2312" w:eastAsia="仿宋_GB2312"/>
          <w:sz w:val="32"/>
          <w:szCs w:val="32"/>
        </w:rPr>
      </w:pPr>
      <w:r>
        <w:rPr>
          <w:rFonts w:ascii="仿宋_GB2312" w:eastAsia="仿宋_GB2312" w:hint="eastAsia"/>
          <w:sz w:val="32"/>
          <w:szCs w:val="32"/>
        </w:rPr>
        <w:t>北京节能环保中心：</w:t>
      </w:r>
    </w:p>
    <w:p w:rsidR="00624B35" w:rsidRDefault="00624B35" w:rsidP="00624B35">
      <w:pPr>
        <w:spacing w:line="360" w:lineRule="auto"/>
        <w:ind w:firstLineChars="200" w:firstLine="640"/>
        <w:rPr>
          <w:rFonts w:ascii="仿宋_GB2312" w:eastAsia="仿宋_GB2312"/>
          <w:sz w:val="32"/>
          <w:szCs w:val="32"/>
        </w:rPr>
      </w:pPr>
      <w:r>
        <w:rPr>
          <w:rFonts w:ascii="仿宋_GB2312" w:eastAsia="仿宋_GB2312" w:hint="eastAsia"/>
          <w:sz w:val="32"/>
          <w:szCs w:val="32"/>
        </w:rPr>
        <w:t>我单位承诺在此次申报的比选材料中提供得活动相关信息内容真实有效，如有不实之处承担全部责任。</w:t>
      </w:r>
    </w:p>
    <w:p w:rsidR="00624B35" w:rsidRDefault="00624B35" w:rsidP="00624B35">
      <w:pPr>
        <w:spacing w:line="360" w:lineRule="auto"/>
        <w:ind w:firstLine="705"/>
        <w:rPr>
          <w:rFonts w:ascii="仿宋_GB2312" w:eastAsia="仿宋_GB2312"/>
          <w:sz w:val="32"/>
          <w:szCs w:val="32"/>
        </w:rPr>
      </w:pPr>
      <w:r>
        <w:rPr>
          <w:rFonts w:ascii="仿宋_GB2312" w:eastAsia="仿宋_GB2312" w:hint="eastAsia"/>
          <w:sz w:val="32"/>
          <w:szCs w:val="32"/>
        </w:rPr>
        <w:t>特此证明。</w:t>
      </w:r>
    </w:p>
    <w:p w:rsidR="00624B35" w:rsidRDefault="00624B35" w:rsidP="00624B35">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w:t>
      </w:r>
    </w:p>
    <w:p w:rsidR="00624B35" w:rsidRDefault="00624B35" w:rsidP="00624B35">
      <w:pPr>
        <w:snapToGrid w:val="0"/>
        <w:spacing w:line="360" w:lineRule="auto"/>
        <w:ind w:firstLineChars="800" w:firstLine="2560"/>
        <w:rPr>
          <w:rFonts w:ascii="仿宋_GB2312" w:eastAsia="仿宋_GB2312"/>
          <w:sz w:val="32"/>
          <w:szCs w:val="32"/>
        </w:rPr>
      </w:pPr>
      <w:r>
        <w:rPr>
          <w:rFonts w:ascii="仿宋_GB2312" w:eastAsia="仿宋_GB2312" w:hint="eastAsia"/>
          <w:sz w:val="32"/>
          <w:szCs w:val="32"/>
        </w:rPr>
        <w:t>单位名称</w:t>
      </w:r>
    </w:p>
    <w:p w:rsidR="00624B35" w:rsidRDefault="00624B35" w:rsidP="00624B35">
      <w:pPr>
        <w:snapToGrid w:val="0"/>
        <w:spacing w:line="360" w:lineRule="auto"/>
        <w:ind w:firstLineChars="800" w:firstLine="2560"/>
        <w:rPr>
          <w:rFonts w:ascii="仿宋_GB2312" w:eastAsia="仿宋_GB2312"/>
          <w:sz w:val="32"/>
          <w:szCs w:val="32"/>
        </w:rPr>
      </w:pPr>
    </w:p>
    <w:p w:rsidR="00624B35" w:rsidRDefault="00624B35" w:rsidP="00624B35">
      <w:pPr>
        <w:snapToGrid w:val="0"/>
        <w:spacing w:line="360" w:lineRule="auto"/>
        <w:ind w:firstLineChars="800" w:firstLine="2560"/>
        <w:rPr>
          <w:rFonts w:ascii="仿宋_GB2312" w:eastAsia="仿宋_GB2312"/>
          <w:sz w:val="32"/>
          <w:szCs w:val="32"/>
        </w:rPr>
      </w:pPr>
      <w:r>
        <w:rPr>
          <w:rFonts w:ascii="仿宋_GB2312" w:eastAsia="仿宋_GB2312" w:hint="eastAsia"/>
          <w:sz w:val="32"/>
          <w:szCs w:val="32"/>
        </w:rPr>
        <w:t>（盖单位公章）</w:t>
      </w:r>
    </w:p>
    <w:p w:rsidR="00624B35" w:rsidRDefault="00624B35" w:rsidP="00624B35">
      <w:pPr>
        <w:snapToGrid w:val="0"/>
        <w:spacing w:line="360" w:lineRule="auto"/>
        <w:ind w:firstLine="705"/>
        <w:rPr>
          <w:rFonts w:ascii="仿宋_GB2312" w:eastAsia="仿宋_GB2312"/>
          <w:sz w:val="32"/>
          <w:szCs w:val="32"/>
        </w:rPr>
      </w:pPr>
      <w:r>
        <w:rPr>
          <w:rFonts w:ascii="仿宋_GB2312" w:eastAsia="仿宋_GB2312" w:hint="eastAsia"/>
          <w:sz w:val="32"/>
          <w:szCs w:val="32"/>
        </w:rPr>
        <w:t xml:space="preserve">                </w:t>
      </w:r>
    </w:p>
    <w:p w:rsidR="00624B35" w:rsidRDefault="00624B35" w:rsidP="00624B35">
      <w:pPr>
        <w:spacing w:line="360" w:lineRule="auto"/>
        <w:ind w:left="424"/>
        <w:rPr>
          <w:rFonts w:ascii="仿宋_GB2312" w:eastAsia="仿宋_GB2312"/>
          <w:sz w:val="32"/>
          <w:szCs w:val="32"/>
        </w:rPr>
      </w:pPr>
      <w:r>
        <w:rPr>
          <w:rFonts w:ascii="仿宋_GB2312" w:eastAsia="仿宋_GB2312" w:hint="eastAsia"/>
          <w:sz w:val="32"/>
          <w:szCs w:val="32"/>
        </w:rPr>
        <w:t xml:space="preserve">                          年       月       日</w:t>
      </w:r>
    </w:p>
    <w:p w:rsidR="00624B35" w:rsidRDefault="00624B35" w:rsidP="00624B35">
      <w:pPr>
        <w:rPr>
          <w:rFonts w:ascii="Calibri"/>
          <w:b/>
          <w:sz w:val="32"/>
          <w:szCs w:val="32"/>
        </w:rPr>
      </w:pPr>
    </w:p>
    <w:p w:rsidR="00624B35" w:rsidRDefault="00624B35" w:rsidP="00624B35">
      <w:pPr>
        <w:spacing w:line="360" w:lineRule="auto"/>
        <w:rPr>
          <w:rFonts w:ascii="仿宋_GB2312" w:eastAsia="仿宋_GB2312"/>
          <w:sz w:val="32"/>
          <w:szCs w:val="32"/>
        </w:rPr>
      </w:pPr>
    </w:p>
    <w:p w:rsidR="00624B35" w:rsidRPr="00624B35" w:rsidRDefault="00624B35" w:rsidP="00624B35">
      <w:pPr>
        <w:pStyle w:val="a0"/>
      </w:pPr>
    </w:p>
    <w:sectPr w:rsidR="00624B35" w:rsidRPr="00624B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0DF" w:rsidRDefault="000670DF" w:rsidP="00D672E1">
      <w:r>
        <w:separator/>
      </w:r>
    </w:p>
  </w:endnote>
  <w:endnote w:type="continuationSeparator" w:id="0">
    <w:p w:rsidR="000670DF" w:rsidRDefault="000670DF" w:rsidP="00D67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0DF" w:rsidRDefault="000670DF" w:rsidP="00D672E1">
      <w:r>
        <w:separator/>
      </w:r>
    </w:p>
  </w:footnote>
  <w:footnote w:type="continuationSeparator" w:id="0">
    <w:p w:rsidR="000670DF" w:rsidRDefault="000670DF" w:rsidP="00D67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BD7D6B"/>
    <w:multiLevelType w:val="multilevel"/>
    <w:tmpl w:val="3BBD7D6B"/>
    <w:lvl w:ilvl="0">
      <w:start w:val="1"/>
      <w:numFmt w:val="decimalEnclosedCircle"/>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423F32ED"/>
    <w:multiLevelType w:val="multilevel"/>
    <w:tmpl w:val="423F32ED"/>
    <w:lvl w:ilvl="0">
      <w:start w:val="1"/>
      <w:numFmt w:val="decimal"/>
      <w:lvlText w:val="（%1）"/>
      <w:lvlJc w:val="left"/>
      <w:pPr>
        <w:ind w:left="1504" w:hanging="1080"/>
      </w:pPr>
      <w:rPr>
        <w:rFonts w:ascii="仿宋_GB2312" w:eastAsia="仿宋_GB2312" w:hAnsi="等线" w:cs="Times New Roman" w:hint="eastAsia"/>
        <w:color w:val="auto"/>
      </w:rPr>
    </w:lvl>
    <w:lvl w:ilvl="1">
      <w:start w:val="1"/>
      <w:numFmt w:val="lowerLetter"/>
      <w:lvlText w:val="%2)"/>
      <w:lvlJc w:val="left"/>
      <w:pPr>
        <w:ind w:left="1264" w:hanging="420"/>
      </w:pPr>
    </w:lvl>
    <w:lvl w:ilvl="2">
      <w:start w:val="1"/>
      <w:numFmt w:val="lowerRoman"/>
      <w:lvlText w:val="%3."/>
      <w:lvlJc w:val="right"/>
      <w:pPr>
        <w:ind w:left="1684" w:hanging="420"/>
      </w:pPr>
    </w:lvl>
    <w:lvl w:ilvl="3">
      <w:start w:val="1"/>
      <w:numFmt w:val="decimal"/>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abstractNum w:abstractNumId="2" w15:restartNumberingAfterBreak="0">
    <w:nsid w:val="4CC96EDD"/>
    <w:multiLevelType w:val="multilevel"/>
    <w:tmpl w:val="4CC96EDD"/>
    <w:lvl w:ilvl="0">
      <w:start w:val="1"/>
      <w:numFmt w:val="decimalEnclosedCircle"/>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80A3F34"/>
    <w:multiLevelType w:val="multilevel"/>
    <w:tmpl w:val="580A3F34"/>
    <w:lvl w:ilvl="0">
      <w:start w:val="1"/>
      <w:numFmt w:val="decimalEnclosedCircle"/>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CE131E6"/>
    <w:multiLevelType w:val="multilevel"/>
    <w:tmpl w:val="6CE131E6"/>
    <w:lvl w:ilvl="0">
      <w:start w:val="1"/>
      <w:numFmt w:val="decimalEnclosedCircle"/>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EFD02A4"/>
    <w:multiLevelType w:val="multilevel"/>
    <w:tmpl w:val="7EFD02A4"/>
    <w:lvl w:ilvl="0">
      <w:start w:val="1"/>
      <w:numFmt w:val="decimalEnclosedCircle"/>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2A5"/>
    <w:rsid w:val="00012C51"/>
    <w:rsid w:val="000311AA"/>
    <w:rsid w:val="000312EF"/>
    <w:rsid w:val="000670DF"/>
    <w:rsid w:val="000E5C1D"/>
    <w:rsid w:val="000E68B2"/>
    <w:rsid w:val="000E754D"/>
    <w:rsid w:val="00113D02"/>
    <w:rsid w:val="00135FAE"/>
    <w:rsid w:val="00177B6B"/>
    <w:rsid w:val="00184072"/>
    <w:rsid w:val="0019129D"/>
    <w:rsid w:val="001F39AC"/>
    <w:rsid w:val="00214AC1"/>
    <w:rsid w:val="00233E2C"/>
    <w:rsid w:val="00264632"/>
    <w:rsid w:val="002D16B3"/>
    <w:rsid w:val="002F26D0"/>
    <w:rsid w:val="00301601"/>
    <w:rsid w:val="00302261"/>
    <w:rsid w:val="00343A98"/>
    <w:rsid w:val="00354434"/>
    <w:rsid w:val="00387EC7"/>
    <w:rsid w:val="003D2649"/>
    <w:rsid w:val="004102A5"/>
    <w:rsid w:val="00437F6F"/>
    <w:rsid w:val="00440CAD"/>
    <w:rsid w:val="0045268E"/>
    <w:rsid w:val="00466E5D"/>
    <w:rsid w:val="00512867"/>
    <w:rsid w:val="005B2F2A"/>
    <w:rsid w:val="005B41A8"/>
    <w:rsid w:val="005C4411"/>
    <w:rsid w:val="005F4607"/>
    <w:rsid w:val="00620D4F"/>
    <w:rsid w:val="0062317F"/>
    <w:rsid w:val="00624B35"/>
    <w:rsid w:val="00635D2A"/>
    <w:rsid w:val="0065005F"/>
    <w:rsid w:val="006518DF"/>
    <w:rsid w:val="00676556"/>
    <w:rsid w:val="00685A34"/>
    <w:rsid w:val="0069179B"/>
    <w:rsid w:val="006A1A53"/>
    <w:rsid w:val="006F5A21"/>
    <w:rsid w:val="007301F4"/>
    <w:rsid w:val="007316A0"/>
    <w:rsid w:val="00745861"/>
    <w:rsid w:val="00747E99"/>
    <w:rsid w:val="00771B99"/>
    <w:rsid w:val="00786AD8"/>
    <w:rsid w:val="007C125B"/>
    <w:rsid w:val="007D3FAF"/>
    <w:rsid w:val="007F681C"/>
    <w:rsid w:val="00810AE9"/>
    <w:rsid w:val="00841C61"/>
    <w:rsid w:val="00866349"/>
    <w:rsid w:val="008A202A"/>
    <w:rsid w:val="008D51AE"/>
    <w:rsid w:val="00A15A8A"/>
    <w:rsid w:val="00A23D2C"/>
    <w:rsid w:val="00A83686"/>
    <w:rsid w:val="00AA7459"/>
    <w:rsid w:val="00AD0D0B"/>
    <w:rsid w:val="00AF0F05"/>
    <w:rsid w:val="00B16891"/>
    <w:rsid w:val="00B1794D"/>
    <w:rsid w:val="00BE6C05"/>
    <w:rsid w:val="00BF5EF6"/>
    <w:rsid w:val="00C04ECC"/>
    <w:rsid w:val="00C55C54"/>
    <w:rsid w:val="00C62301"/>
    <w:rsid w:val="00C942E5"/>
    <w:rsid w:val="00CB3AE9"/>
    <w:rsid w:val="00CC4C29"/>
    <w:rsid w:val="00CC794C"/>
    <w:rsid w:val="00CD6A06"/>
    <w:rsid w:val="00D2153C"/>
    <w:rsid w:val="00D63E4D"/>
    <w:rsid w:val="00D672E1"/>
    <w:rsid w:val="00D812E2"/>
    <w:rsid w:val="00DA76AB"/>
    <w:rsid w:val="00DD2799"/>
    <w:rsid w:val="00DD44D4"/>
    <w:rsid w:val="00DE0A6A"/>
    <w:rsid w:val="00E136C8"/>
    <w:rsid w:val="00E25B8C"/>
    <w:rsid w:val="00E844DE"/>
    <w:rsid w:val="00EA46F0"/>
    <w:rsid w:val="00ED6899"/>
    <w:rsid w:val="00EF463C"/>
    <w:rsid w:val="00F27663"/>
    <w:rsid w:val="00F37DA9"/>
    <w:rsid w:val="00F4684A"/>
    <w:rsid w:val="00F74501"/>
    <w:rsid w:val="00F96E14"/>
    <w:rsid w:val="00FA7C8D"/>
    <w:rsid w:val="00FC46D2"/>
    <w:rsid w:val="00FF2F2B"/>
    <w:rsid w:val="00FF5F88"/>
    <w:rsid w:val="0DFD714E"/>
    <w:rsid w:val="0E411B32"/>
    <w:rsid w:val="0F847F8B"/>
    <w:rsid w:val="2DB770D2"/>
    <w:rsid w:val="31AF537A"/>
    <w:rsid w:val="441F7EFA"/>
    <w:rsid w:val="48403D8C"/>
    <w:rsid w:val="52C934F7"/>
    <w:rsid w:val="54EE1B2B"/>
    <w:rsid w:val="586E091C"/>
    <w:rsid w:val="65F324DA"/>
    <w:rsid w:val="685151B8"/>
    <w:rsid w:val="6CFE6A77"/>
    <w:rsid w:val="72EF7AB0"/>
    <w:rsid w:val="7374488F"/>
    <w:rsid w:val="76B4686C"/>
    <w:rsid w:val="78ED3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EF2C655-C3B5-4B23-95CF-56AFA9C78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pPr>
      <w:spacing w:after="12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widowControl/>
      <w:spacing w:before="100" w:beforeAutospacing="1" w:after="100" w:afterAutospacing="1"/>
      <w:jc w:val="left"/>
    </w:pPr>
    <w:rPr>
      <w:rFonts w:ascii="宋体" w:hAnsi="宋体"/>
      <w:color w:val="000000"/>
      <w:kern w:val="0"/>
      <w:sz w:val="24"/>
    </w:rPr>
  </w:style>
  <w:style w:type="character" w:customStyle="1" w:styleId="aa">
    <w:name w:val="页眉 字符"/>
    <w:basedOn w:val="a1"/>
    <w:link w:val="a9"/>
    <w:uiPriority w:val="99"/>
    <w:qFormat/>
    <w:rPr>
      <w:rFonts w:ascii="Times New Roman" w:eastAsia="宋体" w:hAnsi="Times New Roman" w:cs="Times New Roman"/>
      <w:sz w:val="18"/>
      <w:szCs w:val="18"/>
    </w:rPr>
  </w:style>
  <w:style w:type="character" w:customStyle="1" w:styleId="a8">
    <w:name w:val="页脚 字符"/>
    <w:basedOn w:val="a1"/>
    <w:link w:val="a7"/>
    <w:uiPriority w:val="99"/>
    <w:qFormat/>
    <w:rPr>
      <w:rFonts w:ascii="Times New Roman" w:eastAsia="宋体" w:hAnsi="Times New Roman" w:cs="Times New Roman"/>
      <w:sz w:val="18"/>
      <w:szCs w:val="18"/>
    </w:rPr>
  </w:style>
  <w:style w:type="character" w:customStyle="1" w:styleId="a6">
    <w:name w:val="批注框文本 字符"/>
    <w:basedOn w:val="a1"/>
    <w:link w:val="a5"/>
    <w:uiPriority w:val="99"/>
    <w:semiHidden/>
    <w:qFormat/>
    <w:rPr>
      <w:rFonts w:ascii="Times New Roman" w:eastAsia="宋体" w:hAnsi="Times New Roman" w:cs="Times New Roman"/>
      <w:sz w:val="18"/>
      <w:szCs w:val="18"/>
    </w:rPr>
  </w:style>
  <w:style w:type="character" w:customStyle="1" w:styleId="a4">
    <w:name w:val="正文文本 字符"/>
    <w:basedOn w:val="a1"/>
    <w:link w:val="a0"/>
    <w:uiPriority w:val="99"/>
    <w:rsid w:val="00EF463C"/>
    <w:rPr>
      <w:kern w:val="2"/>
      <w:sz w:val="21"/>
      <w:szCs w:val="24"/>
    </w:rPr>
  </w:style>
  <w:style w:type="paragraph" w:styleId="ac">
    <w:name w:val="List Paragraph"/>
    <w:basedOn w:val="a"/>
    <w:uiPriority w:val="34"/>
    <w:qFormat/>
    <w:rsid w:val="00624B35"/>
    <w:pPr>
      <w:ind w:firstLineChars="200" w:firstLine="420"/>
    </w:pPr>
    <w:rPr>
      <w:rFonts w:ascii="Calibri" w:hAnsi="Calibri"/>
      <w:szCs w:val="22"/>
    </w:rPr>
  </w:style>
  <w:style w:type="paragraph" w:customStyle="1" w:styleId="atitle">
    <w:name w:val="a_title"/>
    <w:basedOn w:val="a"/>
    <w:rsid w:val="00624B35"/>
    <w:pPr>
      <w:widowControl/>
      <w:spacing w:before="100" w:beforeAutospacing="1" w:after="100" w:afterAutospacing="1"/>
      <w:jc w:val="left"/>
    </w:pPr>
    <w:rPr>
      <w:rFonts w:ascii="宋体" w:hAnsi="宋体" w:cs="宋体"/>
      <w:kern w:val="0"/>
      <w:sz w:val="24"/>
    </w:rPr>
  </w:style>
  <w:style w:type="paragraph" w:customStyle="1" w:styleId="TableParagraph">
    <w:name w:val="Table Paragraph"/>
    <w:basedOn w:val="a"/>
    <w:uiPriority w:val="1"/>
    <w:qFormat/>
    <w:rsid w:val="00624B35"/>
    <w:rPr>
      <w:rFonts w:ascii="宋体" w:hAnsi="宋体" w:cs="宋体"/>
      <w:szCs w:val="22"/>
      <w:lang w:val="zh-CN" w:bidi="zh-CN"/>
    </w:rPr>
  </w:style>
  <w:style w:type="character" w:styleId="ad">
    <w:name w:val="Emphasis"/>
    <w:basedOn w:val="a1"/>
    <w:uiPriority w:val="20"/>
    <w:qFormat/>
    <w:rsid w:val="00810A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203518">
      <w:bodyDiv w:val="1"/>
      <w:marLeft w:val="0"/>
      <w:marRight w:val="0"/>
      <w:marTop w:val="0"/>
      <w:marBottom w:val="0"/>
      <w:divBdr>
        <w:top w:val="none" w:sz="0" w:space="0" w:color="auto"/>
        <w:left w:val="none" w:sz="0" w:space="0" w:color="auto"/>
        <w:bottom w:val="none" w:sz="0" w:space="0" w:color="auto"/>
        <w:right w:val="none" w:sz="0" w:space="0" w:color="auto"/>
      </w:divBdr>
    </w:div>
    <w:div w:id="1785298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918260-034F-4DA4-8F21-230A1C358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588</Words>
  <Characters>3353</Characters>
  <Application>Microsoft Office Word</Application>
  <DocSecurity>0</DocSecurity>
  <Lines>27</Lines>
  <Paragraphs>7</Paragraphs>
  <ScaleCrop>false</ScaleCrop>
  <Company>Lenovo</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cp:revision>
  <cp:lastPrinted>2021-07-28T01:50:00Z</cp:lastPrinted>
  <dcterms:created xsi:type="dcterms:W3CDTF">2021-07-28T02:37:00Z</dcterms:created>
  <dcterms:modified xsi:type="dcterms:W3CDTF">2021-07-28T02:37:00Z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57DA4658A1C046C298F1E00D1136631E</vt:lpwstr>
  </property>
</Properties>
</file>