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E32" w:rsidRPr="00F11C02" w:rsidRDefault="007D7E32" w:rsidP="007D7E32">
      <w:pPr>
        <w:spacing w:afterLines="100" w:after="312" w:line="360" w:lineRule="auto"/>
        <w:rPr>
          <w:rFonts w:ascii="华文仿宋" w:eastAsia="华文仿宋" w:hAnsi="华文仿宋" w:cs="宋体"/>
          <w:color w:val="000000"/>
          <w:kern w:val="0"/>
          <w:sz w:val="32"/>
          <w:szCs w:val="32"/>
        </w:rPr>
      </w:pPr>
      <w:r w:rsidRPr="00F11C02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附件</w:t>
      </w:r>
    </w:p>
    <w:p w:rsidR="007D7E32" w:rsidRDefault="007D7E32" w:rsidP="007D7E32">
      <w:pPr>
        <w:spacing w:beforeLines="50" w:before="156" w:line="700" w:lineRule="exact"/>
        <w:jc w:val="center"/>
        <w:rPr>
          <w:rFonts w:ascii="华文中宋" w:eastAsia="华文中宋" w:hAnsi="华文中宋"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202</w:t>
      </w:r>
      <w:r>
        <w:rPr>
          <w:rFonts w:ascii="宋体" w:hAnsi="宋体"/>
          <w:b/>
          <w:sz w:val="44"/>
          <w:szCs w:val="44"/>
        </w:rPr>
        <w:t>1</w:t>
      </w:r>
      <w:r>
        <w:rPr>
          <w:rFonts w:ascii="宋体" w:hAnsi="宋体" w:hint="eastAsia"/>
          <w:b/>
          <w:sz w:val="44"/>
          <w:szCs w:val="44"/>
        </w:rPr>
        <w:t>年</w:t>
      </w:r>
      <w:r w:rsidRPr="00F149C8">
        <w:rPr>
          <w:rFonts w:ascii="宋体" w:hAnsi="宋体" w:hint="eastAsia"/>
          <w:b/>
          <w:sz w:val="44"/>
          <w:szCs w:val="44"/>
        </w:rPr>
        <w:t>北京市</w:t>
      </w:r>
      <w:r>
        <w:rPr>
          <w:rFonts w:ascii="宋体" w:hAnsi="宋体" w:hint="eastAsia"/>
          <w:b/>
          <w:sz w:val="44"/>
          <w:szCs w:val="44"/>
        </w:rPr>
        <w:t>节能</w:t>
      </w:r>
      <w:r>
        <w:rPr>
          <w:rFonts w:ascii="宋体" w:hAnsi="宋体"/>
          <w:b/>
          <w:sz w:val="44"/>
          <w:szCs w:val="44"/>
        </w:rPr>
        <w:t>监测服务平台</w:t>
      </w:r>
      <w:r w:rsidRPr="00AF2A62">
        <w:rPr>
          <w:rFonts w:ascii="华文中宋" w:eastAsia="华文中宋" w:hAnsi="华文中宋" w:hint="eastAsia"/>
          <w:sz w:val="44"/>
          <w:szCs w:val="44"/>
        </w:rPr>
        <w:t>(一期)</w:t>
      </w:r>
    </w:p>
    <w:p w:rsidR="007D7E32" w:rsidRPr="00F149C8" w:rsidRDefault="007D7E32" w:rsidP="007D7E32">
      <w:pPr>
        <w:spacing w:beforeLines="50" w:before="156" w:line="700" w:lineRule="exact"/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运行</w:t>
      </w:r>
      <w:r w:rsidRPr="00F149C8">
        <w:rPr>
          <w:rFonts w:ascii="宋体" w:hAnsi="宋体" w:hint="eastAsia"/>
          <w:b/>
          <w:sz w:val="44"/>
          <w:szCs w:val="44"/>
        </w:rPr>
        <w:t>维护机构比选方案</w:t>
      </w:r>
    </w:p>
    <w:p w:rsidR="007D7E32" w:rsidRPr="00CA0937" w:rsidRDefault="007D7E32" w:rsidP="007D7E32">
      <w:pPr>
        <w:spacing w:line="560" w:lineRule="exact"/>
        <w:jc w:val="center"/>
        <w:rPr>
          <w:rFonts w:ascii="仿宋" w:eastAsia="仿宋" w:hAnsi="仿宋"/>
          <w:b/>
          <w:sz w:val="32"/>
          <w:szCs w:val="32"/>
        </w:rPr>
      </w:pPr>
    </w:p>
    <w:p w:rsidR="007D7E32" w:rsidRPr="00DC3ECF" w:rsidRDefault="007D7E32" w:rsidP="007D7E32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DC3ECF">
        <w:rPr>
          <w:rFonts w:ascii="黑体" w:eastAsia="黑体" w:hAnsi="黑体" w:hint="eastAsia"/>
          <w:sz w:val="32"/>
          <w:szCs w:val="32"/>
        </w:rPr>
        <w:t>一、基本情况</w:t>
      </w:r>
      <w:bookmarkStart w:id="0" w:name="_GoBack"/>
      <w:bookmarkEnd w:id="0"/>
    </w:p>
    <w:p w:rsidR="007D7E32" w:rsidRDefault="007D7E32" w:rsidP="007D7E32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314FA4">
        <w:rPr>
          <w:rFonts w:ascii="仿宋_GB2312" w:eastAsia="仿宋_GB2312" w:hint="eastAsia"/>
          <w:sz w:val="32"/>
          <w:szCs w:val="32"/>
        </w:rPr>
        <w:t>北京市</w:t>
      </w:r>
      <w:r>
        <w:rPr>
          <w:rFonts w:ascii="仿宋_GB2312" w:eastAsia="仿宋_GB2312" w:hint="eastAsia"/>
          <w:sz w:val="32"/>
          <w:szCs w:val="32"/>
        </w:rPr>
        <w:t>节能</w:t>
      </w:r>
      <w:r>
        <w:rPr>
          <w:rFonts w:ascii="仿宋_GB2312" w:eastAsia="仿宋_GB2312"/>
          <w:sz w:val="32"/>
          <w:szCs w:val="32"/>
        </w:rPr>
        <w:t>监测服务平台（</w:t>
      </w:r>
      <w:r>
        <w:rPr>
          <w:rFonts w:ascii="仿宋_GB2312" w:eastAsia="仿宋_GB2312" w:hint="eastAsia"/>
          <w:sz w:val="32"/>
          <w:szCs w:val="32"/>
        </w:rPr>
        <w:t>一期</w:t>
      </w:r>
      <w:r>
        <w:rPr>
          <w:rFonts w:ascii="仿宋_GB2312" w:eastAsia="仿宋_GB2312"/>
          <w:sz w:val="32"/>
          <w:szCs w:val="32"/>
        </w:rPr>
        <w:t>）</w:t>
      </w:r>
      <w:r w:rsidRPr="00314FA4">
        <w:rPr>
          <w:rFonts w:ascii="仿宋_GB2312" w:eastAsia="仿宋_GB2312" w:hint="eastAsia"/>
          <w:sz w:val="32"/>
          <w:szCs w:val="32"/>
        </w:rPr>
        <w:t>由</w:t>
      </w:r>
      <w:r>
        <w:rPr>
          <w:rFonts w:ascii="仿宋_GB2312" w:eastAsia="仿宋_GB2312" w:hint="eastAsia"/>
          <w:sz w:val="32"/>
          <w:szCs w:val="32"/>
        </w:rPr>
        <w:t>北京节能</w:t>
      </w:r>
      <w:r>
        <w:rPr>
          <w:rFonts w:ascii="仿宋_GB2312" w:eastAsia="仿宋_GB2312"/>
          <w:sz w:val="32"/>
          <w:szCs w:val="32"/>
        </w:rPr>
        <w:t>环保中心</w:t>
      </w:r>
      <w:r w:rsidRPr="00314FA4">
        <w:rPr>
          <w:rFonts w:ascii="仿宋_GB2312" w:eastAsia="仿宋_GB2312" w:hint="eastAsia"/>
          <w:sz w:val="32"/>
          <w:szCs w:val="32"/>
        </w:rPr>
        <w:t>立项建设</w:t>
      </w:r>
      <w:r>
        <w:rPr>
          <w:rFonts w:ascii="仿宋_GB2312" w:eastAsia="仿宋_GB2312" w:hint="eastAsia"/>
          <w:sz w:val="32"/>
          <w:szCs w:val="32"/>
        </w:rPr>
        <w:t>并</w:t>
      </w:r>
      <w:r>
        <w:rPr>
          <w:rFonts w:ascii="仿宋_GB2312" w:eastAsia="仿宋_GB2312"/>
          <w:sz w:val="32"/>
          <w:szCs w:val="32"/>
        </w:rPr>
        <w:t>运行维护</w:t>
      </w:r>
      <w:r>
        <w:rPr>
          <w:rFonts w:ascii="仿宋_GB2312" w:eastAsia="仿宋_GB2312" w:hint="eastAsia"/>
          <w:sz w:val="32"/>
          <w:szCs w:val="32"/>
        </w:rPr>
        <w:t>，2019年完成</w:t>
      </w:r>
      <w:r>
        <w:rPr>
          <w:rFonts w:ascii="仿宋_GB2312" w:eastAsia="仿宋_GB2312"/>
          <w:sz w:val="32"/>
          <w:szCs w:val="32"/>
        </w:rPr>
        <w:t>竣工决算，</w:t>
      </w:r>
      <w:r>
        <w:rPr>
          <w:rFonts w:ascii="仿宋_GB2312" w:eastAsia="仿宋_GB2312" w:hint="eastAsia"/>
          <w:sz w:val="32"/>
          <w:szCs w:val="32"/>
        </w:rPr>
        <w:t>已接入</w:t>
      </w:r>
      <w:r>
        <w:rPr>
          <w:rFonts w:ascii="仿宋_GB2312" w:eastAsia="仿宋_GB2312"/>
          <w:sz w:val="32"/>
          <w:szCs w:val="32"/>
        </w:rPr>
        <w:t>市领导驾驶舱</w:t>
      </w:r>
      <w:r>
        <w:rPr>
          <w:rFonts w:ascii="仿宋_GB2312" w:eastAsia="仿宋_GB2312" w:hint="eastAsia"/>
          <w:sz w:val="32"/>
          <w:szCs w:val="32"/>
        </w:rPr>
        <w:t>。平台通过</w:t>
      </w:r>
      <w:r>
        <w:rPr>
          <w:rFonts w:ascii="仿宋_GB2312" w:eastAsia="仿宋_GB2312"/>
          <w:sz w:val="32"/>
          <w:szCs w:val="32"/>
        </w:rPr>
        <w:t>物联网手段，对</w:t>
      </w:r>
      <w:r>
        <w:rPr>
          <w:rFonts w:ascii="仿宋_GB2312" w:eastAsia="仿宋_GB2312" w:hint="eastAsia"/>
          <w:sz w:val="32"/>
          <w:szCs w:val="32"/>
        </w:rPr>
        <w:t>本市涉及</w:t>
      </w:r>
      <w:r>
        <w:rPr>
          <w:rFonts w:ascii="仿宋_GB2312" w:eastAsia="仿宋_GB2312"/>
          <w:sz w:val="32"/>
          <w:szCs w:val="32"/>
        </w:rPr>
        <w:t>公共机构、大型公建、工业企业等领域</w:t>
      </w:r>
      <w:r>
        <w:rPr>
          <w:rFonts w:ascii="仿宋_GB2312" w:eastAsia="仿宋_GB2312" w:hint="eastAsia"/>
          <w:sz w:val="32"/>
          <w:szCs w:val="32"/>
        </w:rPr>
        <w:t>用能单位</w:t>
      </w:r>
      <w:r>
        <w:rPr>
          <w:rFonts w:ascii="仿宋_GB2312" w:eastAsia="仿宋_GB2312"/>
          <w:sz w:val="32"/>
          <w:szCs w:val="32"/>
        </w:rPr>
        <w:t>的</w:t>
      </w:r>
      <w:r>
        <w:rPr>
          <w:rFonts w:ascii="仿宋_GB2312" w:eastAsia="仿宋_GB2312" w:hint="eastAsia"/>
          <w:sz w:val="32"/>
          <w:szCs w:val="32"/>
        </w:rPr>
        <w:t>电耗</w:t>
      </w:r>
      <w:r>
        <w:rPr>
          <w:rFonts w:ascii="仿宋_GB2312" w:eastAsia="仿宋_GB2312"/>
          <w:sz w:val="32"/>
          <w:szCs w:val="32"/>
        </w:rPr>
        <w:t>情况进行</w:t>
      </w:r>
      <w:r>
        <w:rPr>
          <w:rFonts w:ascii="仿宋_GB2312" w:eastAsia="仿宋_GB2312" w:hint="eastAsia"/>
          <w:sz w:val="32"/>
          <w:szCs w:val="32"/>
        </w:rPr>
        <w:t>实时在线</w:t>
      </w:r>
      <w:r>
        <w:rPr>
          <w:rFonts w:ascii="仿宋_GB2312" w:eastAsia="仿宋_GB2312"/>
          <w:sz w:val="32"/>
          <w:szCs w:val="32"/>
        </w:rPr>
        <w:t>监测</w:t>
      </w:r>
      <w:r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/>
          <w:sz w:val="32"/>
          <w:szCs w:val="32"/>
        </w:rPr>
        <w:t>现有</w:t>
      </w:r>
      <w:r>
        <w:rPr>
          <w:rFonts w:ascii="仿宋_GB2312" w:eastAsia="仿宋_GB2312" w:hint="eastAsia"/>
          <w:sz w:val="32"/>
          <w:szCs w:val="32"/>
        </w:rPr>
        <w:t>在线监测用能</w:t>
      </w:r>
      <w:r>
        <w:rPr>
          <w:rFonts w:ascii="仿宋_GB2312" w:eastAsia="仿宋_GB2312"/>
          <w:sz w:val="32"/>
          <w:szCs w:val="32"/>
        </w:rPr>
        <w:t>单位数量</w:t>
      </w:r>
      <w:r>
        <w:rPr>
          <w:rFonts w:ascii="仿宋_GB2312" w:eastAsia="仿宋_GB2312" w:hint="eastAsia"/>
          <w:sz w:val="32"/>
          <w:szCs w:val="32"/>
        </w:rPr>
        <w:t>约150家，</w:t>
      </w:r>
      <w:r>
        <w:rPr>
          <w:rFonts w:ascii="仿宋_GB2312" w:eastAsia="仿宋_GB2312"/>
          <w:sz w:val="32"/>
          <w:szCs w:val="32"/>
        </w:rPr>
        <w:t>平台在北京市市级政务云上运行</w:t>
      </w:r>
      <w:r w:rsidRPr="00F541DD">
        <w:rPr>
          <w:rFonts w:ascii="仿宋_GB2312" w:eastAsia="仿宋_GB2312"/>
          <w:sz w:val="32"/>
          <w:szCs w:val="32"/>
        </w:rPr>
        <w:t>。</w:t>
      </w:r>
    </w:p>
    <w:p w:rsidR="007D7E32" w:rsidRDefault="007D7E32" w:rsidP="007D7E32">
      <w:pPr>
        <w:ind w:firstLineChars="200" w:firstLine="640"/>
        <w:rPr>
          <w:rFonts w:ascii="仿宋" w:eastAsia="仿宋" w:hAnsi="仿宋" w:cs="黑体"/>
          <w:color w:val="000000"/>
          <w:sz w:val="32"/>
          <w:szCs w:val="32"/>
        </w:rPr>
      </w:pPr>
      <w:r>
        <w:rPr>
          <w:rFonts w:ascii="仿宋" w:eastAsia="仿宋" w:hAnsi="仿宋" w:cs="黑体" w:hint="eastAsia"/>
          <w:color w:val="000000"/>
          <w:sz w:val="32"/>
          <w:szCs w:val="32"/>
        </w:rPr>
        <w:t>为保证</w:t>
      </w:r>
      <w:r>
        <w:rPr>
          <w:rFonts w:ascii="仿宋" w:eastAsia="仿宋" w:hAnsi="仿宋" w:cs="黑体"/>
          <w:color w:val="000000"/>
          <w:sz w:val="32"/>
          <w:szCs w:val="32"/>
        </w:rPr>
        <w:t>在线监测平台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稳定运行</w:t>
      </w:r>
      <w:r>
        <w:rPr>
          <w:rFonts w:ascii="仿宋" w:eastAsia="仿宋" w:hAnsi="仿宋" w:cs="黑体"/>
          <w:color w:val="000000"/>
          <w:sz w:val="32"/>
          <w:szCs w:val="32"/>
        </w:rPr>
        <w:t>，拟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通过比选</w:t>
      </w:r>
      <w:r>
        <w:rPr>
          <w:rFonts w:ascii="仿宋" w:eastAsia="仿宋" w:hAnsi="仿宋" w:cs="黑体"/>
          <w:color w:val="000000"/>
          <w:sz w:val="32"/>
          <w:szCs w:val="32"/>
        </w:rPr>
        <w:t>方式确定一家技术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服务机构，对平台</w:t>
      </w:r>
      <w:r>
        <w:rPr>
          <w:rFonts w:ascii="仿宋" w:eastAsia="仿宋" w:hAnsi="仿宋" w:cs="黑体"/>
          <w:color w:val="000000"/>
          <w:sz w:val="32"/>
          <w:szCs w:val="32"/>
        </w:rPr>
        <w:t>软件和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现场监测</w:t>
      </w:r>
      <w:r>
        <w:rPr>
          <w:rFonts w:ascii="仿宋" w:eastAsia="仿宋" w:hAnsi="仿宋" w:cs="黑体"/>
          <w:color w:val="000000"/>
          <w:sz w:val="32"/>
          <w:szCs w:val="32"/>
        </w:rPr>
        <w:t>设备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进行运行维护，委托</w:t>
      </w:r>
      <w:r>
        <w:rPr>
          <w:rFonts w:ascii="仿宋" w:eastAsia="仿宋" w:hAnsi="仿宋" w:cs="黑体"/>
          <w:color w:val="000000"/>
          <w:sz w:val="32"/>
          <w:szCs w:val="32"/>
        </w:rPr>
        <w:t>费用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3</w:t>
      </w:r>
      <w:r>
        <w:rPr>
          <w:rFonts w:ascii="仿宋" w:eastAsia="仿宋" w:hAnsi="仿宋" w:cs="黑体"/>
          <w:color w:val="000000"/>
          <w:sz w:val="32"/>
          <w:szCs w:val="32"/>
        </w:rPr>
        <w:t>8.5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万元</w:t>
      </w:r>
      <w:r>
        <w:rPr>
          <w:rFonts w:ascii="仿宋" w:eastAsia="仿宋" w:hAnsi="仿宋" w:cs="黑体"/>
          <w:color w:val="000000"/>
          <w:sz w:val="32"/>
          <w:szCs w:val="32"/>
        </w:rPr>
        <w:t>。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主要工作包括：对平台运行情况进行日常监测；对平台发生的软件</w:t>
      </w:r>
      <w:r>
        <w:rPr>
          <w:rFonts w:ascii="仿宋" w:eastAsia="仿宋" w:hAnsi="仿宋" w:cs="黑体"/>
          <w:color w:val="000000"/>
          <w:sz w:val="32"/>
          <w:szCs w:val="32"/>
        </w:rPr>
        <w:t>和后台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问题及时予以处理，</w:t>
      </w:r>
      <w:r>
        <w:rPr>
          <w:rFonts w:ascii="仿宋" w:eastAsia="仿宋" w:hAnsi="仿宋" w:cs="黑体"/>
          <w:color w:val="000000"/>
          <w:sz w:val="32"/>
          <w:szCs w:val="32"/>
        </w:rPr>
        <w:t>保障平台运行安全稳定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；对现场</w:t>
      </w:r>
      <w:r>
        <w:rPr>
          <w:rFonts w:ascii="仿宋" w:eastAsia="仿宋" w:hAnsi="仿宋" w:cs="黑体"/>
          <w:color w:val="000000"/>
          <w:sz w:val="32"/>
          <w:szCs w:val="32"/>
        </w:rPr>
        <w:t>监测设备进行日常巡检，解决因设备故障、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通讯</w:t>
      </w:r>
      <w:r>
        <w:rPr>
          <w:rFonts w:ascii="仿宋" w:eastAsia="仿宋" w:hAnsi="仿宋" w:cs="黑体"/>
          <w:color w:val="000000"/>
          <w:sz w:val="32"/>
          <w:szCs w:val="32"/>
        </w:rPr>
        <w:t>故障、现场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实际</w:t>
      </w:r>
      <w:r>
        <w:rPr>
          <w:rFonts w:ascii="仿宋" w:eastAsia="仿宋" w:hAnsi="仿宋" w:cs="黑体"/>
          <w:color w:val="000000"/>
          <w:sz w:val="32"/>
          <w:szCs w:val="32"/>
        </w:rPr>
        <w:t>情况改变造成设备变更变动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等引起</w:t>
      </w:r>
      <w:r>
        <w:rPr>
          <w:rFonts w:ascii="仿宋" w:eastAsia="仿宋" w:hAnsi="仿宋" w:cs="黑体"/>
          <w:color w:val="000000"/>
          <w:sz w:val="32"/>
          <w:szCs w:val="32"/>
        </w:rPr>
        <w:t>的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数据采集传输问题；</w:t>
      </w:r>
      <w:r>
        <w:rPr>
          <w:rFonts w:ascii="仿宋" w:eastAsia="仿宋" w:hAnsi="仿宋" w:cs="黑体"/>
          <w:color w:val="000000"/>
          <w:sz w:val="32"/>
          <w:szCs w:val="32"/>
        </w:rPr>
        <w:t>对无法修复的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监测</w:t>
      </w:r>
      <w:r>
        <w:rPr>
          <w:rFonts w:ascii="仿宋" w:eastAsia="仿宋" w:hAnsi="仿宋" w:cs="黑体"/>
          <w:color w:val="000000"/>
          <w:sz w:val="32"/>
          <w:szCs w:val="32"/>
        </w:rPr>
        <w:t>设备进行更换；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对平台软件升级、安防升级等事项提出建议并配合工作；编制运维报告等。</w:t>
      </w:r>
    </w:p>
    <w:p w:rsidR="007D7E32" w:rsidRPr="006E368C" w:rsidRDefault="007D7E32" w:rsidP="007D7E32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</w:t>
      </w:r>
      <w:r>
        <w:rPr>
          <w:rFonts w:ascii="黑体" w:eastAsia="黑体" w:hAnsi="黑体"/>
          <w:sz w:val="32"/>
          <w:szCs w:val="32"/>
        </w:rPr>
        <w:t>、</w:t>
      </w:r>
      <w:r>
        <w:rPr>
          <w:rFonts w:ascii="黑体" w:eastAsia="黑体" w:hAnsi="黑体" w:hint="eastAsia"/>
          <w:sz w:val="32"/>
          <w:szCs w:val="32"/>
        </w:rPr>
        <w:t>比选原则及</w:t>
      </w:r>
      <w:r>
        <w:rPr>
          <w:rFonts w:ascii="黑体" w:eastAsia="黑体" w:hAnsi="黑体"/>
          <w:sz w:val="32"/>
          <w:szCs w:val="32"/>
        </w:rPr>
        <w:t>方法</w:t>
      </w:r>
    </w:p>
    <w:p w:rsidR="007D7E32" w:rsidRPr="00AA3410" w:rsidRDefault="007D7E32" w:rsidP="007D7E32">
      <w:pPr>
        <w:ind w:firstLineChars="200" w:firstLine="640"/>
        <w:rPr>
          <w:rFonts w:ascii="仿宋" w:eastAsia="仿宋" w:hAnsi="仿宋" w:cs="黑体"/>
          <w:color w:val="000000"/>
          <w:sz w:val="32"/>
          <w:szCs w:val="32"/>
        </w:rPr>
      </w:pPr>
      <w:r w:rsidRPr="00AA3410">
        <w:rPr>
          <w:rFonts w:ascii="仿宋" w:eastAsia="仿宋" w:hAnsi="仿宋" w:cs="黑体" w:hint="eastAsia"/>
          <w:color w:val="000000"/>
          <w:sz w:val="32"/>
          <w:szCs w:val="32"/>
        </w:rPr>
        <w:lastRenderedPageBreak/>
        <w:t>按照公开比选、自愿申报、专家评审、择优选取的原则，公开公告、公正比选、公示中选。</w:t>
      </w:r>
    </w:p>
    <w:p w:rsidR="007D7E32" w:rsidRPr="00AA3410" w:rsidRDefault="007D7E32" w:rsidP="007D7E32">
      <w:pPr>
        <w:ind w:firstLineChars="200" w:firstLine="640"/>
        <w:rPr>
          <w:rFonts w:ascii="仿宋" w:eastAsia="仿宋" w:hAnsi="仿宋" w:cs="黑体"/>
          <w:color w:val="000000"/>
          <w:sz w:val="32"/>
          <w:szCs w:val="32"/>
        </w:rPr>
      </w:pPr>
      <w:r w:rsidRPr="00AA3410">
        <w:rPr>
          <w:rFonts w:ascii="仿宋" w:eastAsia="仿宋" w:hAnsi="仿宋" w:cs="黑体" w:hint="eastAsia"/>
          <w:color w:val="000000"/>
          <w:sz w:val="32"/>
          <w:szCs w:val="32"/>
        </w:rPr>
        <w:t>选取业内3名专家，组成专家组，依照“</w:t>
      </w:r>
      <w:r w:rsidRPr="00CB3EEE">
        <w:rPr>
          <w:rFonts w:ascii="仿宋" w:eastAsia="仿宋" w:hAnsi="仿宋" w:cs="黑体" w:hint="eastAsia"/>
          <w:color w:val="000000"/>
          <w:sz w:val="32"/>
          <w:szCs w:val="32"/>
        </w:rPr>
        <w:t>2</w:t>
      </w:r>
      <w:r w:rsidRPr="00CB3EEE">
        <w:rPr>
          <w:rFonts w:ascii="仿宋" w:eastAsia="仿宋" w:hAnsi="仿宋" w:cs="黑体"/>
          <w:color w:val="000000"/>
          <w:sz w:val="32"/>
          <w:szCs w:val="32"/>
        </w:rPr>
        <w:t>02</w:t>
      </w:r>
      <w:r>
        <w:rPr>
          <w:rFonts w:ascii="仿宋" w:eastAsia="仿宋" w:hAnsi="仿宋" w:cs="黑体"/>
          <w:color w:val="000000"/>
          <w:sz w:val="32"/>
          <w:szCs w:val="32"/>
        </w:rPr>
        <w:t>1</w:t>
      </w:r>
      <w:r w:rsidRPr="00CB3EEE">
        <w:rPr>
          <w:rFonts w:ascii="仿宋" w:eastAsia="仿宋" w:hAnsi="仿宋" w:cs="黑体"/>
          <w:color w:val="000000"/>
          <w:sz w:val="32"/>
          <w:szCs w:val="32"/>
        </w:rPr>
        <w:t>年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北京市</w:t>
      </w:r>
      <w:r>
        <w:rPr>
          <w:rFonts w:ascii="仿宋" w:eastAsia="仿宋" w:hAnsi="仿宋" w:cs="黑体"/>
          <w:color w:val="000000"/>
          <w:sz w:val="32"/>
          <w:szCs w:val="32"/>
        </w:rPr>
        <w:t>节能监测服务平台（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一期</w:t>
      </w:r>
      <w:r>
        <w:rPr>
          <w:rFonts w:ascii="仿宋" w:eastAsia="仿宋" w:hAnsi="仿宋" w:cs="黑体"/>
          <w:color w:val="000000"/>
          <w:sz w:val="32"/>
          <w:szCs w:val="32"/>
        </w:rPr>
        <w:t>）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运行维护</w:t>
      </w:r>
      <w:r w:rsidRPr="00CB3EEE">
        <w:rPr>
          <w:rFonts w:ascii="仿宋" w:eastAsia="仿宋" w:hAnsi="仿宋" w:cs="黑体" w:hint="eastAsia"/>
          <w:color w:val="000000"/>
          <w:sz w:val="32"/>
          <w:szCs w:val="32"/>
        </w:rPr>
        <w:t>机构比选专家打分表</w:t>
      </w:r>
      <w:r w:rsidRPr="00AA3410">
        <w:rPr>
          <w:rFonts w:ascii="仿宋" w:eastAsia="仿宋" w:hAnsi="仿宋" w:cs="黑体" w:hint="eastAsia"/>
          <w:color w:val="000000"/>
          <w:sz w:val="32"/>
          <w:szCs w:val="32"/>
        </w:rPr>
        <w:t>”进行打分。根据专家组打分高低排序，按排序择优选取1家中选单位。若申报单位数量不足3家，不召开比选会，重新发布公告。</w:t>
      </w:r>
    </w:p>
    <w:p w:rsidR="007D7E32" w:rsidRPr="00125735" w:rsidRDefault="007D7E32" w:rsidP="007D7E32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</w:t>
      </w:r>
      <w:r>
        <w:rPr>
          <w:rFonts w:ascii="黑体" w:eastAsia="黑体" w:hAnsi="黑体"/>
          <w:sz w:val="32"/>
          <w:szCs w:val="32"/>
        </w:rPr>
        <w:t>、</w:t>
      </w:r>
      <w:r>
        <w:rPr>
          <w:rFonts w:ascii="黑体" w:eastAsia="黑体" w:hAnsi="黑体" w:hint="eastAsia"/>
          <w:sz w:val="32"/>
          <w:szCs w:val="32"/>
        </w:rPr>
        <w:t>比选程序及</w:t>
      </w:r>
      <w:r>
        <w:rPr>
          <w:rFonts w:ascii="黑体" w:eastAsia="黑体" w:hAnsi="黑体"/>
          <w:sz w:val="32"/>
          <w:szCs w:val="32"/>
        </w:rPr>
        <w:t>时间</w:t>
      </w:r>
    </w:p>
    <w:p w:rsidR="007D7E32" w:rsidRPr="00AA3410" w:rsidRDefault="007D7E32" w:rsidP="007D7E32">
      <w:pPr>
        <w:ind w:firstLineChars="200" w:firstLine="640"/>
        <w:rPr>
          <w:rFonts w:ascii="仿宋" w:eastAsia="仿宋" w:hAnsi="仿宋" w:cs="黑体"/>
          <w:color w:val="000000"/>
          <w:sz w:val="32"/>
          <w:szCs w:val="32"/>
        </w:rPr>
      </w:pPr>
      <w:r w:rsidRPr="00AA3410">
        <w:rPr>
          <w:rFonts w:ascii="仿宋" w:eastAsia="仿宋" w:hAnsi="仿宋" w:cs="黑体" w:hint="eastAsia"/>
          <w:color w:val="000000"/>
          <w:sz w:val="32"/>
          <w:szCs w:val="32"/>
        </w:rPr>
        <w:t>1.</w:t>
      </w:r>
      <w:r>
        <w:rPr>
          <w:rFonts w:ascii="仿宋" w:eastAsia="仿宋" w:hAnsi="仿宋" w:cs="黑体"/>
          <w:color w:val="000000"/>
          <w:sz w:val="32"/>
          <w:szCs w:val="32"/>
        </w:rPr>
        <w:t xml:space="preserve"> 3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月2</w:t>
      </w:r>
      <w:r w:rsidR="00DB5B8C">
        <w:rPr>
          <w:rFonts w:ascii="仿宋" w:eastAsia="仿宋" w:hAnsi="仿宋" w:cs="黑体" w:hint="eastAsia"/>
          <w:color w:val="000000"/>
          <w:sz w:val="32"/>
          <w:szCs w:val="32"/>
        </w:rPr>
        <w:t>5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日</w:t>
      </w:r>
      <w:r w:rsidRPr="00AA3410">
        <w:rPr>
          <w:rFonts w:ascii="仿宋" w:eastAsia="仿宋" w:hAnsi="仿宋" w:cs="黑体" w:hint="eastAsia"/>
          <w:color w:val="000000"/>
          <w:sz w:val="32"/>
          <w:szCs w:val="32"/>
        </w:rPr>
        <w:t>，在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北京节能</w:t>
      </w:r>
      <w:r>
        <w:rPr>
          <w:rFonts w:ascii="仿宋" w:eastAsia="仿宋" w:hAnsi="仿宋" w:cs="黑体"/>
          <w:color w:val="000000"/>
          <w:sz w:val="32"/>
          <w:szCs w:val="32"/>
        </w:rPr>
        <w:t>环保中心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门户网站</w:t>
      </w:r>
      <w:r w:rsidRPr="00AA3410">
        <w:rPr>
          <w:rFonts w:ascii="仿宋" w:eastAsia="仿宋" w:hAnsi="仿宋" w:cs="黑体" w:hint="eastAsia"/>
          <w:color w:val="000000"/>
          <w:sz w:val="32"/>
          <w:szCs w:val="32"/>
        </w:rPr>
        <w:t>发布比选公告。</w:t>
      </w:r>
    </w:p>
    <w:p w:rsidR="007D7E32" w:rsidRPr="00AA3410" w:rsidRDefault="007D7E32" w:rsidP="007D7E32">
      <w:pPr>
        <w:ind w:firstLineChars="200" w:firstLine="640"/>
        <w:rPr>
          <w:rFonts w:ascii="仿宋" w:eastAsia="仿宋" w:hAnsi="仿宋" w:cs="黑体"/>
          <w:color w:val="000000"/>
          <w:sz w:val="32"/>
          <w:szCs w:val="32"/>
        </w:rPr>
      </w:pPr>
      <w:r w:rsidRPr="00AA3410">
        <w:rPr>
          <w:rFonts w:ascii="仿宋" w:eastAsia="仿宋" w:hAnsi="仿宋" w:cs="黑体" w:hint="eastAsia"/>
          <w:color w:val="000000"/>
          <w:sz w:val="32"/>
          <w:szCs w:val="32"/>
        </w:rPr>
        <w:t>2.</w:t>
      </w:r>
      <w:r>
        <w:rPr>
          <w:rFonts w:ascii="仿宋" w:eastAsia="仿宋" w:hAnsi="仿宋" w:cs="黑体"/>
          <w:color w:val="000000"/>
          <w:sz w:val="32"/>
          <w:szCs w:val="32"/>
        </w:rPr>
        <w:t xml:space="preserve"> 4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月1日</w:t>
      </w:r>
      <w:r>
        <w:rPr>
          <w:rFonts w:ascii="仿宋" w:eastAsia="仿宋" w:hAnsi="仿宋" w:cs="黑体"/>
          <w:color w:val="000000"/>
          <w:sz w:val="32"/>
          <w:szCs w:val="32"/>
        </w:rPr>
        <w:t>前，</w:t>
      </w:r>
      <w:r w:rsidR="00254751">
        <w:rPr>
          <w:rFonts w:ascii="仿宋" w:eastAsia="仿宋" w:hAnsi="仿宋" w:cs="黑体" w:hint="eastAsia"/>
          <w:color w:val="000000"/>
          <w:sz w:val="32"/>
          <w:szCs w:val="32"/>
        </w:rPr>
        <w:t>根据比选公告，参选单位提交申报材料（以送达</w:t>
      </w:r>
      <w:r w:rsidRPr="00AA3410">
        <w:rPr>
          <w:rFonts w:ascii="仿宋" w:eastAsia="仿宋" w:hAnsi="仿宋" w:cs="黑体" w:hint="eastAsia"/>
          <w:color w:val="000000"/>
          <w:sz w:val="32"/>
          <w:szCs w:val="32"/>
        </w:rPr>
        <w:t>时间为准）。</w:t>
      </w:r>
    </w:p>
    <w:p w:rsidR="007D7E32" w:rsidRPr="00AA3410" w:rsidRDefault="007D7E32" w:rsidP="007D7E32">
      <w:pPr>
        <w:ind w:firstLineChars="200" w:firstLine="640"/>
        <w:rPr>
          <w:rFonts w:ascii="仿宋" w:eastAsia="仿宋" w:hAnsi="仿宋" w:cs="黑体"/>
          <w:color w:val="000000"/>
          <w:sz w:val="32"/>
          <w:szCs w:val="32"/>
        </w:rPr>
      </w:pPr>
      <w:r>
        <w:rPr>
          <w:rFonts w:ascii="仿宋" w:eastAsia="仿宋" w:hAnsi="仿宋" w:cs="黑体" w:hint="eastAsia"/>
          <w:color w:val="000000"/>
          <w:sz w:val="32"/>
          <w:szCs w:val="32"/>
        </w:rPr>
        <w:t>3.</w:t>
      </w:r>
      <w:r>
        <w:rPr>
          <w:rFonts w:ascii="仿宋" w:eastAsia="仿宋" w:hAnsi="仿宋" w:cs="黑体"/>
          <w:color w:val="000000"/>
          <w:sz w:val="32"/>
          <w:szCs w:val="32"/>
        </w:rPr>
        <w:t xml:space="preserve"> 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4月</w:t>
      </w:r>
      <w:r w:rsidR="00146AC5">
        <w:rPr>
          <w:rFonts w:ascii="仿宋" w:eastAsia="仿宋" w:hAnsi="仿宋" w:cs="黑体" w:hint="eastAsia"/>
          <w:color w:val="000000"/>
          <w:sz w:val="32"/>
          <w:szCs w:val="32"/>
        </w:rPr>
        <w:t>9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日</w:t>
      </w:r>
      <w:r>
        <w:rPr>
          <w:rFonts w:ascii="仿宋" w:eastAsia="仿宋" w:hAnsi="仿宋" w:cs="黑体"/>
          <w:color w:val="000000"/>
          <w:sz w:val="32"/>
          <w:szCs w:val="32"/>
        </w:rPr>
        <w:t>前</w:t>
      </w:r>
      <w:r w:rsidRPr="00AA3410">
        <w:rPr>
          <w:rFonts w:ascii="仿宋" w:eastAsia="仿宋" w:hAnsi="仿宋" w:cs="黑体" w:hint="eastAsia"/>
          <w:color w:val="000000"/>
          <w:sz w:val="32"/>
          <w:szCs w:val="32"/>
        </w:rPr>
        <w:t>，召开比选会，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由北京节能</w:t>
      </w:r>
      <w:r>
        <w:rPr>
          <w:rFonts w:ascii="仿宋" w:eastAsia="仿宋" w:hAnsi="仿宋" w:cs="黑体"/>
          <w:color w:val="000000"/>
          <w:sz w:val="32"/>
          <w:szCs w:val="32"/>
        </w:rPr>
        <w:t>环保中心</w:t>
      </w:r>
      <w:r w:rsidRPr="00AA3410">
        <w:rPr>
          <w:rFonts w:ascii="仿宋" w:eastAsia="仿宋" w:hAnsi="仿宋" w:cs="黑体" w:hint="eastAsia"/>
          <w:color w:val="000000"/>
          <w:sz w:val="32"/>
          <w:szCs w:val="32"/>
        </w:rPr>
        <w:t>纪检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监察部门全程</w:t>
      </w:r>
      <w:r w:rsidRPr="00AA3410">
        <w:rPr>
          <w:rFonts w:ascii="仿宋" w:eastAsia="仿宋" w:hAnsi="仿宋" w:cs="黑体" w:hint="eastAsia"/>
          <w:color w:val="000000"/>
          <w:sz w:val="32"/>
          <w:szCs w:val="32"/>
        </w:rPr>
        <w:t>监督。</w:t>
      </w:r>
    </w:p>
    <w:p w:rsidR="007D7E32" w:rsidRPr="00AA3410" w:rsidRDefault="007D7E32" w:rsidP="007D7E32">
      <w:pPr>
        <w:ind w:firstLineChars="200" w:firstLine="640"/>
        <w:rPr>
          <w:rFonts w:ascii="仿宋" w:eastAsia="仿宋" w:hAnsi="仿宋" w:cs="黑体"/>
          <w:color w:val="000000"/>
          <w:sz w:val="32"/>
          <w:szCs w:val="32"/>
        </w:rPr>
      </w:pPr>
      <w:r w:rsidRPr="00AA3410">
        <w:rPr>
          <w:rFonts w:ascii="仿宋" w:eastAsia="仿宋" w:hAnsi="仿宋" w:cs="黑体" w:hint="eastAsia"/>
          <w:color w:val="000000"/>
          <w:sz w:val="32"/>
          <w:szCs w:val="32"/>
        </w:rPr>
        <w:t>4.</w:t>
      </w:r>
      <w:r>
        <w:rPr>
          <w:rFonts w:ascii="仿宋" w:eastAsia="仿宋" w:hAnsi="仿宋" w:cs="黑体"/>
          <w:color w:val="000000"/>
          <w:sz w:val="32"/>
          <w:szCs w:val="32"/>
        </w:rPr>
        <w:t xml:space="preserve"> 4</w:t>
      </w:r>
      <w:r>
        <w:rPr>
          <w:rFonts w:ascii="仿宋" w:eastAsia="仿宋" w:hAnsi="仿宋" w:cs="黑体" w:hint="eastAsia"/>
          <w:color w:val="000000"/>
          <w:sz w:val="32"/>
          <w:szCs w:val="32"/>
        </w:rPr>
        <w:t>月</w:t>
      </w:r>
      <w:r w:rsidR="00146AC5">
        <w:rPr>
          <w:rFonts w:ascii="仿宋" w:eastAsia="仿宋" w:hAnsi="仿宋" w:cs="黑体" w:hint="eastAsia"/>
          <w:color w:val="000000"/>
          <w:sz w:val="32"/>
          <w:szCs w:val="32"/>
        </w:rPr>
        <w:t>完成</w:t>
      </w:r>
      <w:r w:rsidRPr="00AA3410">
        <w:rPr>
          <w:rFonts w:ascii="仿宋" w:eastAsia="仿宋" w:hAnsi="仿宋" w:cs="黑体" w:hint="eastAsia"/>
          <w:color w:val="000000"/>
          <w:sz w:val="32"/>
          <w:szCs w:val="32"/>
        </w:rPr>
        <w:t>比选结果报中心办公会审定</w:t>
      </w:r>
      <w:r w:rsidR="00146AC5">
        <w:rPr>
          <w:rFonts w:ascii="仿宋" w:eastAsia="仿宋" w:hAnsi="仿宋" w:cs="黑体" w:hint="eastAsia"/>
          <w:color w:val="000000"/>
          <w:sz w:val="32"/>
          <w:szCs w:val="32"/>
        </w:rPr>
        <w:t>、</w:t>
      </w:r>
      <w:r>
        <w:rPr>
          <w:rFonts w:ascii="仿宋" w:eastAsia="仿宋" w:hAnsi="仿宋" w:cs="黑体"/>
          <w:color w:val="000000"/>
          <w:sz w:val="32"/>
          <w:szCs w:val="32"/>
        </w:rPr>
        <w:t>公示</w:t>
      </w:r>
      <w:r w:rsidR="00146AC5">
        <w:rPr>
          <w:rFonts w:ascii="仿宋" w:eastAsia="仿宋" w:hAnsi="仿宋" w:cs="黑体" w:hint="eastAsia"/>
          <w:color w:val="000000"/>
          <w:sz w:val="32"/>
          <w:szCs w:val="32"/>
        </w:rPr>
        <w:t>、</w:t>
      </w:r>
      <w:r w:rsidRPr="00AA3410">
        <w:rPr>
          <w:rFonts w:ascii="仿宋" w:eastAsia="仿宋" w:hAnsi="仿宋" w:cs="黑体" w:hint="eastAsia"/>
          <w:color w:val="000000"/>
          <w:sz w:val="32"/>
          <w:szCs w:val="32"/>
        </w:rPr>
        <w:t>签订合同</w:t>
      </w:r>
      <w:r w:rsidR="00146AC5">
        <w:rPr>
          <w:rFonts w:ascii="仿宋" w:eastAsia="仿宋" w:hAnsi="仿宋" w:cs="黑体" w:hint="eastAsia"/>
          <w:color w:val="000000"/>
          <w:sz w:val="32"/>
          <w:szCs w:val="32"/>
        </w:rPr>
        <w:t>等</w:t>
      </w:r>
      <w:r w:rsidRPr="00AA3410">
        <w:rPr>
          <w:rFonts w:ascii="仿宋" w:eastAsia="仿宋" w:hAnsi="仿宋" w:cs="黑体" w:hint="eastAsia"/>
          <w:color w:val="000000"/>
          <w:sz w:val="32"/>
          <w:szCs w:val="32"/>
        </w:rPr>
        <w:t>。</w:t>
      </w:r>
    </w:p>
    <w:p w:rsidR="007D7E32" w:rsidRPr="00125735" w:rsidRDefault="007D7E32" w:rsidP="007D7E32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</w:t>
      </w:r>
      <w:r>
        <w:rPr>
          <w:rFonts w:ascii="黑体" w:eastAsia="黑体" w:hAnsi="黑体"/>
          <w:sz w:val="32"/>
          <w:szCs w:val="32"/>
        </w:rPr>
        <w:t>、</w:t>
      </w:r>
      <w:r w:rsidRPr="00125735">
        <w:rPr>
          <w:rFonts w:ascii="黑体" w:eastAsia="黑体" w:hAnsi="黑体"/>
          <w:sz w:val="32"/>
          <w:szCs w:val="32"/>
        </w:rPr>
        <w:t>申报的条件和要求</w:t>
      </w:r>
    </w:p>
    <w:p w:rsidR="007D7E32" w:rsidRPr="00E060C1" w:rsidRDefault="007D7E32" w:rsidP="007D7E32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177D10"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.</w:t>
      </w:r>
      <w:r w:rsidRPr="00E060C1">
        <w:rPr>
          <w:rFonts w:ascii="仿宋_GB2312" w:eastAsia="仿宋_GB2312"/>
          <w:sz w:val="32"/>
          <w:szCs w:val="32"/>
        </w:rPr>
        <w:t>具有独立法人资格和固定的工作场所。</w:t>
      </w:r>
    </w:p>
    <w:p w:rsidR="007D7E32" w:rsidRDefault="007D7E32" w:rsidP="007D7E32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2.了解</w:t>
      </w:r>
      <w:r>
        <w:rPr>
          <w:rFonts w:ascii="仿宋_GB2312" w:eastAsia="仿宋_GB2312"/>
          <w:sz w:val="32"/>
          <w:szCs w:val="32"/>
        </w:rPr>
        <w:t>本市</w:t>
      </w:r>
      <w:r>
        <w:rPr>
          <w:rFonts w:ascii="仿宋_GB2312" w:eastAsia="仿宋_GB2312" w:hint="eastAsia"/>
          <w:sz w:val="32"/>
          <w:szCs w:val="32"/>
        </w:rPr>
        <w:t>能源</w:t>
      </w:r>
      <w:r>
        <w:rPr>
          <w:rFonts w:ascii="仿宋_GB2312" w:eastAsia="仿宋_GB2312"/>
          <w:sz w:val="32"/>
          <w:szCs w:val="32"/>
        </w:rPr>
        <w:t>行业</w:t>
      </w:r>
      <w:r>
        <w:rPr>
          <w:rFonts w:ascii="仿宋_GB2312" w:eastAsia="仿宋_GB2312" w:hint="eastAsia"/>
          <w:sz w:val="32"/>
          <w:szCs w:val="32"/>
        </w:rPr>
        <w:t>情况，</w:t>
      </w:r>
      <w:r w:rsidRPr="008408DE">
        <w:rPr>
          <w:rFonts w:ascii="仿宋_GB2312" w:eastAsia="仿宋_GB2312" w:hint="eastAsia"/>
          <w:sz w:val="32"/>
          <w:szCs w:val="32"/>
        </w:rPr>
        <w:t>有大型监测系统开发、运维经验，</w:t>
      </w:r>
      <w:r>
        <w:rPr>
          <w:rFonts w:ascii="仿宋_GB2312" w:eastAsia="仿宋_GB2312"/>
          <w:sz w:val="32"/>
          <w:szCs w:val="32"/>
        </w:rPr>
        <w:t>具有健全的内部管理规章制度</w:t>
      </w:r>
      <w:r>
        <w:rPr>
          <w:rFonts w:ascii="仿宋_GB2312" w:eastAsia="仿宋_GB2312" w:hint="eastAsia"/>
          <w:sz w:val="32"/>
          <w:szCs w:val="32"/>
        </w:rPr>
        <w:t>，近</w:t>
      </w:r>
      <w:r>
        <w:rPr>
          <w:rFonts w:ascii="仿宋_GB2312" w:eastAsia="仿宋_GB2312"/>
          <w:sz w:val="32"/>
          <w:szCs w:val="32"/>
        </w:rPr>
        <w:t>三年</w:t>
      </w:r>
      <w:r>
        <w:rPr>
          <w:rFonts w:ascii="仿宋_GB2312" w:eastAsia="仿宋_GB2312" w:hint="eastAsia"/>
          <w:sz w:val="32"/>
          <w:szCs w:val="32"/>
        </w:rPr>
        <w:t>无不良行政处罚或违法记录。</w:t>
      </w:r>
      <w:r w:rsidRPr="00177D10">
        <w:rPr>
          <w:rFonts w:ascii="仿宋_GB2312" w:eastAsia="仿宋_GB2312" w:hint="eastAsia"/>
          <w:sz w:val="32"/>
          <w:szCs w:val="32"/>
        </w:rPr>
        <w:t>不接受个人</w:t>
      </w:r>
      <w:r>
        <w:rPr>
          <w:rFonts w:ascii="仿宋_GB2312" w:eastAsia="仿宋_GB2312" w:hint="eastAsia"/>
          <w:sz w:val="32"/>
          <w:szCs w:val="32"/>
        </w:rPr>
        <w:t>申报</w:t>
      </w:r>
      <w:r w:rsidRPr="00177D10">
        <w:rPr>
          <w:rFonts w:ascii="仿宋_GB2312" w:eastAsia="仿宋_GB2312" w:hint="eastAsia"/>
          <w:sz w:val="32"/>
          <w:szCs w:val="32"/>
        </w:rPr>
        <w:t xml:space="preserve">。 </w:t>
      </w:r>
    </w:p>
    <w:p w:rsidR="007D7E32" w:rsidRDefault="007D7E32" w:rsidP="007D7E32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</w:t>
      </w:r>
      <w:r w:rsidRPr="007E3188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项目</w:t>
      </w:r>
      <w:r w:rsidRPr="00177D10">
        <w:rPr>
          <w:rFonts w:ascii="仿宋_GB2312" w:eastAsia="仿宋_GB2312" w:hint="eastAsia"/>
          <w:sz w:val="32"/>
          <w:szCs w:val="32"/>
        </w:rPr>
        <w:t>承担单位要具有从事相应</w:t>
      </w:r>
      <w:r>
        <w:rPr>
          <w:rFonts w:ascii="仿宋_GB2312" w:eastAsia="仿宋_GB2312" w:hint="eastAsia"/>
          <w:sz w:val="32"/>
          <w:szCs w:val="32"/>
        </w:rPr>
        <w:t>项目实施</w:t>
      </w:r>
      <w:r w:rsidRPr="00177D10">
        <w:rPr>
          <w:rFonts w:ascii="仿宋_GB2312" w:eastAsia="仿宋_GB2312" w:hint="eastAsia"/>
          <w:sz w:val="32"/>
          <w:szCs w:val="32"/>
        </w:rPr>
        <w:t>基础，</w:t>
      </w:r>
      <w:r>
        <w:rPr>
          <w:rFonts w:ascii="仿宋_GB2312" w:eastAsia="仿宋_GB2312" w:hint="eastAsia"/>
          <w:sz w:val="32"/>
          <w:szCs w:val="32"/>
        </w:rPr>
        <w:t>拥有</w:t>
      </w:r>
      <w:r w:rsidRPr="00177D10">
        <w:rPr>
          <w:rFonts w:ascii="仿宋_GB2312" w:eastAsia="仿宋_GB2312" w:hint="eastAsia"/>
          <w:sz w:val="32"/>
          <w:szCs w:val="32"/>
        </w:rPr>
        <w:lastRenderedPageBreak/>
        <w:t>高水平的</w:t>
      </w:r>
      <w:r>
        <w:rPr>
          <w:rFonts w:ascii="仿宋_GB2312" w:eastAsia="仿宋_GB2312" w:hint="eastAsia"/>
          <w:sz w:val="32"/>
          <w:szCs w:val="32"/>
        </w:rPr>
        <w:t>技术人员</w:t>
      </w:r>
      <w:r w:rsidRPr="00177D10">
        <w:rPr>
          <w:rFonts w:ascii="仿宋_GB2312" w:eastAsia="仿宋_GB2312" w:hint="eastAsia"/>
          <w:sz w:val="32"/>
          <w:szCs w:val="32"/>
        </w:rPr>
        <w:t>队伍</w:t>
      </w:r>
      <w:r>
        <w:rPr>
          <w:rFonts w:ascii="仿宋_GB2312" w:eastAsia="仿宋_GB2312" w:hint="eastAsia"/>
          <w:sz w:val="32"/>
          <w:szCs w:val="32"/>
        </w:rPr>
        <w:t>。项目</w:t>
      </w:r>
      <w:r>
        <w:rPr>
          <w:rFonts w:ascii="仿宋_GB2312" w:eastAsia="仿宋_GB2312"/>
          <w:sz w:val="32"/>
          <w:szCs w:val="32"/>
        </w:rPr>
        <w:t>负责</w:t>
      </w:r>
      <w:r>
        <w:rPr>
          <w:rFonts w:ascii="仿宋_GB2312" w:eastAsia="仿宋_GB2312" w:hint="eastAsia"/>
          <w:sz w:val="32"/>
          <w:szCs w:val="32"/>
        </w:rPr>
        <w:t>人具有高级</w:t>
      </w:r>
      <w:r>
        <w:rPr>
          <w:rFonts w:ascii="仿宋_GB2312" w:eastAsia="仿宋_GB2312"/>
          <w:sz w:val="32"/>
          <w:szCs w:val="32"/>
        </w:rPr>
        <w:t>工程师</w:t>
      </w:r>
      <w:r>
        <w:rPr>
          <w:rFonts w:ascii="仿宋_GB2312" w:eastAsia="仿宋_GB2312" w:hint="eastAsia"/>
          <w:sz w:val="32"/>
          <w:szCs w:val="32"/>
        </w:rPr>
        <w:t>职称</w:t>
      </w:r>
      <w:r>
        <w:rPr>
          <w:rFonts w:ascii="仿宋_GB2312" w:eastAsia="仿宋_GB2312"/>
          <w:sz w:val="32"/>
          <w:szCs w:val="32"/>
        </w:rPr>
        <w:t>，具有三年以上</w:t>
      </w:r>
      <w:r>
        <w:rPr>
          <w:rFonts w:ascii="仿宋_GB2312" w:eastAsia="仿宋_GB2312" w:hint="eastAsia"/>
          <w:sz w:val="32"/>
          <w:szCs w:val="32"/>
        </w:rPr>
        <w:t>能源行业在线监测系统运维经验</w:t>
      </w:r>
      <w:r>
        <w:rPr>
          <w:rFonts w:ascii="仿宋_GB2312" w:eastAsia="仿宋_GB2312"/>
          <w:sz w:val="32"/>
          <w:szCs w:val="32"/>
        </w:rPr>
        <w:t>，</w:t>
      </w:r>
      <w:r w:rsidRPr="00E060C1">
        <w:rPr>
          <w:rFonts w:ascii="仿宋_GB2312" w:eastAsia="仿宋_GB2312"/>
          <w:sz w:val="32"/>
          <w:szCs w:val="32"/>
        </w:rPr>
        <w:t>熟悉国家</w:t>
      </w:r>
      <w:r>
        <w:rPr>
          <w:rFonts w:ascii="仿宋_GB2312" w:eastAsia="仿宋_GB2312" w:hint="eastAsia"/>
          <w:sz w:val="32"/>
          <w:szCs w:val="32"/>
        </w:rPr>
        <w:t>、</w:t>
      </w:r>
      <w:r>
        <w:rPr>
          <w:rFonts w:ascii="仿宋_GB2312" w:eastAsia="仿宋_GB2312"/>
          <w:sz w:val="32"/>
          <w:szCs w:val="32"/>
        </w:rPr>
        <w:t>北京市</w:t>
      </w:r>
      <w:r>
        <w:rPr>
          <w:rFonts w:ascii="仿宋_GB2312" w:eastAsia="仿宋_GB2312" w:hint="eastAsia"/>
          <w:sz w:val="32"/>
          <w:szCs w:val="32"/>
        </w:rPr>
        <w:t>能源</w:t>
      </w:r>
      <w:r>
        <w:rPr>
          <w:rFonts w:ascii="仿宋_GB2312" w:eastAsia="仿宋_GB2312"/>
          <w:sz w:val="32"/>
          <w:szCs w:val="32"/>
        </w:rPr>
        <w:t>相关政策。</w:t>
      </w:r>
      <w:r w:rsidRPr="00E060C1">
        <w:rPr>
          <w:rFonts w:ascii="仿宋_GB2312" w:eastAsia="仿宋_GB2312"/>
          <w:sz w:val="32"/>
          <w:szCs w:val="32"/>
        </w:rPr>
        <w:t xml:space="preserve"> </w:t>
      </w:r>
    </w:p>
    <w:p w:rsidR="007D7E32" w:rsidRPr="00125735" w:rsidRDefault="007D7E32" w:rsidP="007D7E32">
      <w:pPr>
        <w:spacing w:line="560" w:lineRule="exact"/>
        <w:ind w:firstLineChars="199" w:firstLine="637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</w:t>
      </w:r>
      <w:r>
        <w:rPr>
          <w:rFonts w:ascii="黑体" w:eastAsia="黑体" w:hAnsi="黑体"/>
          <w:sz w:val="32"/>
          <w:szCs w:val="32"/>
        </w:rPr>
        <w:t>、</w:t>
      </w:r>
      <w:r w:rsidRPr="00125735">
        <w:rPr>
          <w:rFonts w:ascii="黑体" w:eastAsia="黑体" w:hAnsi="黑体"/>
          <w:sz w:val="32"/>
          <w:szCs w:val="32"/>
        </w:rPr>
        <w:t>申</w:t>
      </w:r>
      <w:r w:rsidRPr="00125735">
        <w:rPr>
          <w:rFonts w:ascii="黑体" w:eastAsia="黑体" w:hAnsi="黑体" w:hint="eastAsia"/>
          <w:sz w:val="32"/>
          <w:szCs w:val="32"/>
        </w:rPr>
        <w:t>报</w:t>
      </w:r>
      <w:r w:rsidRPr="00125735">
        <w:rPr>
          <w:rFonts w:ascii="黑体" w:eastAsia="黑体" w:hAnsi="黑体"/>
          <w:sz w:val="32"/>
          <w:szCs w:val="32"/>
        </w:rPr>
        <w:t>文件的编制与递交</w:t>
      </w:r>
    </w:p>
    <w:p w:rsidR="007D7E32" w:rsidRPr="002270F6" w:rsidRDefault="007D7E32" w:rsidP="007D7E32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2270F6">
        <w:rPr>
          <w:rFonts w:ascii="仿宋_GB2312" w:eastAsia="仿宋_GB2312" w:hint="eastAsia"/>
          <w:sz w:val="32"/>
          <w:szCs w:val="32"/>
        </w:rPr>
        <w:t>1.文件编写：以中文编写，要求语言精炼，数据真实、可靠。</w:t>
      </w:r>
    </w:p>
    <w:p w:rsidR="007D7E32" w:rsidRPr="002270F6" w:rsidRDefault="007D7E32" w:rsidP="007D7E32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2270F6">
        <w:rPr>
          <w:rFonts w:ascii="仿宋_GB2312" w:eastAsia="仿宋_GB2312" w:hint="eastAsia"/>
          <w:sz w:val="32"/>
          <w:szCs w:val="32"/>
        </w:rPr>
        <w:t>2.文件规格：一律用A4纸，仿宋体四号字打印并装订成册，一式</w:t>
      </w:r>
      <w:r w:rsidR="00EF42E6">
        <w:rPr>
          <w:rFonts w:ascii="仿宋_GB2312" w:eastAsia="仿宋_GB2312"/>
          <w:sz w:val="32"/>
          <w:szCs w:val="32"/>
        </w:rPr>
        <w:t>3</w:t>
      </w:r>
      <w:r w:rsidRPr="002270F6">
        <w:rPr>
          <w:rFonts w:ascii="仿宋_GB2312" w:eastAsia="仿宋_GB2312" w:hint="eastAsia"/>
          <w:sz w:val="32"/>
          <w:szCs w:val="32"/>
        </w:rPr>
        <w:t>份，同时附上电子版。</w:t>
      </w:r>
    </w:p>
    <w:p w:rsidR="007D7E32" w:rsidRPr="002270F6" w:rsidRDefault="007D7E32" w:rsidP="007D7E32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2270F6">
        <w:rPr>
          <w:rFonts w:ascii="仿宋_GB2312" w:eastAsia="仿宋_GB2312" w:hint="eastAsia"/>
          <w:sz w:val="32"/>
          <w:szCs w:val="32"/>
        </w:rPr>
        <w:t>3．项目申报书包括：服务方案、相应项目案例（最多3个）、单位简介、服务项目人员情况表、报价明细表。</w:t>
      </w:r>
    </w:p>
    <w:p w:rsidR="007D7E32" w:rsidRPr="002270F6" w:rsidRDefault="007D7E32" w:rsidP="007D7E32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2270F6">
        <w:rPr>
          <w:rFonts w:ascii="仿宋_GB2312" w:eastAsia="仿宋_GB2312" w:hint="eastAsia"/>
          <w:sz w:val="32"/>
          <w:szCs w:val="32"/>
        </w:rPr>
        <w:t>4.项目申报书及有关资料应有法定代表人（或委托授权人）签字并加盖公章，全部申请文件须包装完好，封面上写明申报项目、申报单位名称、地址、邮政编码、电话、联系人。</w:t>
      </w:r>
    </w:p>
    <w:p w:rsidR="007D7E32" w:rsidRPr="002270F6" w:rsidRDefault="007D7E32" w:rsidP="007D7E32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2270F6">
        <w:rPr>
          <w:rFonts w:ascii="仿宋_GB2312" w:eastAsia="仿宋_GB2312" w:hint="eastAsia"/>
          <w:sz w:val="32"/>
          <w:szCs w:val="32"/>
        </w:rPr>
        <w:t>5.相关附件材料包括：</w:t>
      </w:r>
    </w:p>
    <w:p w:rsidR="007D7E32" w:rsidRPr="002270F6" w:rsidRDefault="007D7E32" w:rsidP="007D7E32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2270F6">
        <w:rPr>
          <w:rFonts w:ascii="仿宋_GB2312" w:eastAsia="仿宋_GB2312" w:hint="eastAsia"/>
          <w:sz w:val="32"/>
          <w:szCs w:val="32"/>
        </w:rPr>
        <w:t>（1）申报单位营业执照及法人证书复印件加盖公章；</w:t>
      </w:r>
    </w:p>
    <w:p w:rsidR="007D7E32" w:rsidRPr="002270F6" w:rsidRDefault="007D7E32" w:rsidP="007D7E32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2270F6">
        <w:rPr>
          <w:rFonts w:ascii="仿宋_GB2312" w:eastAsia="仿宋_GB2312" w:hint="eastAsia"/>
          <w:sz w:val="32"/>
          <w:szCs w:val="32"/>
        </w:rPr>
        <w:t>（2</w:t>
      </w:r>
      <w:r w:rsidRPr="002270F6">
        <w:rPr>
          <w:rFonts w:ascii="仿宋_GB2312" w:eastAsia="仿宋_GB2312"/>
          <w:sz w:val="32"/>
          <w:szCs w:val="32"/>
        </w:rPr>
        <w:t>）</w:t>
      </w:r>
      <w:r w:rsidRPr="002270F6">
        <w:rPr>
          <w:rFonts w:ascii="仿宋_GB2312" w:eastAsia="仿宋_GB2312" w:hint="eastAsia"/>
          <w:sz w:val="32"/>
          <w:szCs w:val="32"/>
        </w:rPr>
        <w:t>法人委托授权书加盖公章（如</w:t>
      </w:r>
      <w:r w:rsidRPr="002270F6">
        <w:rPr>
          <w:rFonts w:ascii="仿宋_GB2312" w:eastAsia="仿宋_GB2312"/>
          <w:sz w:val="32"/>
          <w:szCs w:val="32"/>
        </w:rPr>
        <w:t>有）</w:t>
      </w:r>
      <w:r w:rsidRPr="002270F6">
        <w:rPr>
          <w:rFonts w:ascii="仿宋_GB2312" w:eastAsia="仿宋_GB2312" w:hint="eastAsia"/>
          <w:sz w:val="32"/>
          <w:szCs w:val="32"/>
        </w:rPr>
        <w:t>；</w:t>
      </w:r>
    </w:p>
    <w:p w:rsidR="007D7E32" w:rsidRPr="002270F6" w:rsidRDefault="007D7E32" w:rsidP="007D7E32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2270F6">
        <w:rPr>
          <w:rFonts w:ascii="仿宋_GB2312" w:eastAsia="仿宋_GB2312" w:hint="eastAsia"/>
          <w:sz w:val="32"/>
          <w:szCs w:val="32"/>
        </w:rPr>
        <w:t>（</w:t>
      </w:r>
      <w:r w:rsidRPr="002270F6">
        <w:rPr>
          <w:rFonts w:ascii="仿宋_GB2312" w:eastAsia="仿宋_GB2312"/>
          <w:sz w:val="32"/>
          <w:szCs w:val="32"/>
        </w:rPr>
        <w:t>3</w:t>
      </w:r>
      <w:r w:rsidRPr="002270F6">
        <w:rPr>
          <w:rFonts w:ascii="仿宋_GB2312" w:eastAsia="仿宋_GB2312" w:hint="eastAsia"/>
          <w:sz w:val="32"/>
          <w:szCs w:val="32"/>
        </w:rPr>
        <w:t>）申</w:t>
      </w:r>
      <w:r w:rsidRPr="002270F6">
        <w:rPr>
          <w:rFonts w:ascii="仿宋_GB2312" w:eastAsia="仿宋_GB2312"/>
          <w:sz w:val="32"/>
          <w:szCs w:val="32"/>
        </w:rPr>
        <w:t>报单位</w:t>
      </w:r>
      <w:r w:rsidRPr="002270F6">
        <w:rPr>
          <w:rFonts w:ascii="仿宋_GB2312" w:eastAsia="仿宋_GB2312" w:hint="eastAsia"/>
          <w:sz w:val="32"/>
          <w:szCs w:val="32"/>
        </w:rPr>
        <w:t>依法缴纳税收、在近三年内的经营活动中没有违法记录的声明，加盖公章，格式自拟；</w:t>
      </w:r>
    </w:p>
    <w:p w:rsidR="007D7E32" w:rsidRPr="002270F6" w:rsidRDefault="007D7E32" w:rsidP="007D7E32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2270F6">
        <w:rPr>
          <w:rFonts w:ascii="仿宋_GB2312" w:eastAsia="仿宋_GB2312" w:hint="eastAsia"/>
          <w:sz w:val="32"/>
          <w:szCs w:val="32"/>
        </w:rPr>
        <w:t>（</w:t>
      </w:r>
      <w:r w:rsidRPr="002270F6">
        <w:rPr>
          <w:rFonts w:ascii="仿宋_GB2312" w:eastAsia="仿宋_GB2312"/>
          <w:sz w:val="32"/>
          <w:szCs w:val="32"/>
        </w:rPr>
        <w:t>4</w:t>
      </w:r>
      <w:r w:rsidRPr="002270F6">
        <w:rPr>
          <w:rFonts w:ascii="仿宋_GB2312" w:eastAsia="仿宋_GB2312" w:hint="eastAsia"/>
          <w:sz w:val="32"/>
          <w:szCs w:val="32"/>
        </w:rPr>
        <w:t>）类似项目的合同复印件加盖公章；</w:t>
      </w:r>
    </w:p>
    <w:p w:rsidR="007D7E32" w:rsidRDefault="007D7E32" w:rsidP="007D7E32">
      <w:pPr>
        <w:ind w:firstLineChars="200" w:firstLine="640"/>
        <w:rPr>
          <w:rFonts w:ascii="仿宋_GB2312" w:eastAsia="仿宋_GB2312"/>
          <w:sz w:val="32"/>
          <w:szCs w:val="32"/>
        </w:rPr>
        <w:sectPr w:rsidR="007D7E32">
          <w:footerReference w:type="default" r:id="rId6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270F6">
        <w:rPr>
          <w:rFonts w:ascii="仿宋_GB2312" w:eastAsia="仿宋_GB2312" w:hint="eastAsia"/>
          <w:sz w:val="32"/>
          <w:szCs w:val="32"/>
        </w:rPr>
        <w:t>（</w:t>
      </w:r>
      <w:r w:rsidRPr="002270F6">
        <w:rPr>
          <w:rFonts w:ascii="仿宋_GB2312" w:eastAsia="仿宋_GB2312"/>
          <w:sz w:val="32"/>
          <w:szCs w:val="32"/>
        </w:rPr>
        <w:t>5</w:t>
      </w:r>
      <w:r w:rsidRPr="002270F6">
        <w:rPr>
          <w:rFonts w:ascii="仿宋_GB2312" w:eastAsia="仿宋_GB2312" w:hint="eastAsia"/>
          <w:sz w:val="32"/>
          <w:szCs w:val="32"/>
        </w:rPr>
        <w:t>）其它证明材料。</w:t>
      </w:r>
    </w:p>
    <w:p w:rsidR="007D7E32" w:rsidRDefault="007D7E32" w:rsidP="007D7E32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六</w:t>
      </w:r>
      <w:r>
        <w:rPr>
          <w:rFonts w:ascii="黑体" w:eastAsia="黑体" w:hAnsi="黑体"/>
          <w:sz w:val="32"/>
          <w:szCs w:val="32"/>
        </w:rPr>
        <w:t>、比选评分表</w:t>
      </w:r>
    </w:p>
    <w:p w:rsidR="007D7E32" w:rsidRDefault="007D7E32" w:rsidP="007D7E32">
      <w:pPr>
        <w:jc w:val="center"/>
        <w:rPr>
          <w:rFonts w:ascii="宋体" w:hAnsi="宋体"/>
          <w:b/>
          <w:bCs/>
          <w:sz w:val="32"/>
          <w:szCs w:val="32"/>
          <w:lang w:val="zh-CN"/>
        </w:rPr>
      </w:pPr>
    </w:p>
    <w:p w:rsidR="007D7E32" w:rsidRDefault="007D7E32" w:rsidP="007D7E32">
      <w:pPr>
        <w:jc w:val="center"/>
        <w:rPr>
          <w:rFonts w:ascii="宋体" w:hAnsi="宋体"/>
          <w:b/>
          <w:bCs/>
          <w:sz w:val="32"/>
          <w:szCs w:val="32"/>
          <w:lang w:val="zh-CN"/>
        </w:rPr>
      </w:pPr>
      <w:r w:rsidRPr="005F72D7">
        <w:rPr>
          <w:rFonts w:ascii="宋体" w:hAnsi="宋体" w:hint="eastAsia"/>
          <w:b/>
          <w:bCs/>
          <w:sz w:val="32"/>
          <w:szCs w:val="32"/>
          <w:lang w:val="zh-CN"/>
        </w:rPr>
        <w:t>2</w:t>
      </w:r>
      <w:r w:rsidRPr="005F72D7">
        <w:rPr>
          <w:rFonts w:ascii="宋体" w:hAnsi="宋体"/>
          <w:b/>
          <w:bCs/>
          <w:sz w:val="32"/>
          <w:szCs w:val="32"/>
          <w:lang w:val="zh-CN"/>
        </w:rPr>
        <w:t>02</w:t>
      </w:r>
      <w:r>
        <w:rPr>
          <w:rFonts w:ascii="宋体" w:hAnsi="宋体"/>
          <w:b/>
          <w:bCs/>
          <w:sz w:val="32"/>
          <w:szCs w:val="32"/>
          <w:lang w:val="zh-CN"/>
        </w:rPr>
        <w:t>1</w:t>
      </w:r>
      <w:r w:rsidRPr="005F72D7">
        <w:rPr>
          <w:rFonts w:ascii="宋体" w:hAnsi="宋体"/>
          <w:b/>
          <w:bCs/>
          <w:sz w:val="32"/>
          <w:szCs w:val="32"/>
          <w:lang w:val="zh-CN"/>
        </w:rPr>
        <w:t>年</w:t>
      </w:r>
      <w:r w:rsidRPr="00622570">
        <w:rPr>
          <w:rFonts w:ascii="宋体" w:hAnsi="宋体" w:hint="eastAsia"/>
          <w:b/>
          <w:bCs/>
          <w:sz w:val="32"/>
          <w:szCs w:val="32"/>
          <w:lang w:val="zh-CN"/>
        </w:rPr>
        <w:t>北京市节能监测服务平台</w:t>
      </w:r>
      <w:r w:rsidRPr="00622570">
        <w:rPr>
          <w:rFonts w:ascii="宋体" w:hAnsi="宋体" w:hint="eastAsia"/>
          <w:b/>
          <w:bCs/>
          <w:sz w:val="32"/>
          <w:szCs w:val="32"/>
          <w:lang w:val="zh-CN"/>
        </w:rPr>
        <w:t>(</w:t>
      </w:r>
      <w:r w:rsidRPr="00622570">
        <w:rPr>
          <w:rFonts w:ascii="宋体" w:hAnsi="宋体" w:hint="eastAsia"/>
          <w:b/>
          <w:bCs/>
          <w:sz w:val="32"/>
          <w:szCs w:val="32"/>
          <w:lang w:val="zh-CN"/>
        </w:rPr>
        <w:t>一期</w:t>
      </w:r>
      <w:r w:rsidRPr="00622570">
        <w:rPr>
          <w:rFonts w:ascii="宋体" w:hAnsi="宋体" w:hint="eastAsia"/>
          <w:b/>
          <w:bCs/>
          <w:sz w:val="32"/>
          <w:szCs w:val="32"/>
          <w:lang w:val="zh-CN"/>
        </w:rPr>
        <w:t>)</w:t>
      </w:r>
      <w:r w:rsidRPr="00622570">
        <w:rPr>
          <w:rFonts w:ascii="宋体" w:hAnsi="宋体" w:hint="eastAsia"/>
          <w:b/>
          <w:bCs/>
          <w:sz w:val="32"/>
          <w:szCs w:val="32"/>
          <w:lang w:val="zh-CN"/>
        </w:rPr>
        <w:t>运行维护机构</w:t>
      </w:r>
      <w:r>
        <w:rPr>
          <w:rFonts w:ascii="宋体" w:hAnsi="宋体" w:hint="eastAsia"/>
          <w:b/>
          <w:bCs/>
          <w:sz w:val="32"/>
          <w:szCs w:val="32"/>
          <w:lang w:val="zh-CN"/>
        </w:rPr>
        <w:t>比选</w:t>
      </w:r>
      <w:r w:rsidRPr="00475F98">
        <w:rPr>
          <w:rFonts w:ascii="宋体" w:hAnsi="宋体" w:hint="eastAsia"/>
          <w:b/>
          <w:bCs/>
          <w:sz w:val="32"/>
          <w:szCs w:val="32"/>
          <w:lang w:val="zh-CN"/>
        </w:rPr>
        <w:t>专家打分表</w:t>
      </w:r>
    </w:p>
    <w:tbl>
      <w:tblPr>
        <w:tblW w:w="14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1808"/>
        <w:gridCol w:w="7"/>
        <w:gridCol w:w="8958"/>
        <w:gridCol w:w="1276"/>
        <w:gridCol w:w="1218"/>
        <w:gridCol w:w="7"/>
      </w:tblGrid>
      <w:tr w:rsidR="007D7E32" w:rsidRPr="005112FE" w:rsidTr="00B2317A">
        <w:trPr>
          <w:gridAfter w:val="1"/>
          <w:wAfter w:w="7" w:type="dxa"/>
          <w:cantSplit/>
          <w:trHeight w:val="645"/>
          <w:tblHeader/>
        </w:trPr>
        <w:tc>
          <w:tcPr>
            <w:tcW w:w="846" w:type="dxa"/>
            <w:vAlign w:val="center"/>
          </w:tcPr>
          <w:p w:rsidR="007D7E32" w:rsidRPr="0009567D" w:rsidRDefault="007D7E32" w:rsidP="00B2317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09567D">
              <w:rPr>
                <w:rFonts w:ascii="仿宋_GB2312" w:eastAsia="仿宋_GB2312" w:hAnsi="宋体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1808" w:type="dxa"/>
            <w:vAlign w:val="center"/>
          </w:tcPr>
          <w:p w:rsidR="007D7E32" w:rsidRPr="0009567D" w:rsidRDefault="007D7E32" w:rsidP="00B2317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09567D">
              <w:rPr>
                <w:rFonts w:ascii="仿宋_GB2312" w:eastAsia="仿宋_GB2312" w:hAnsi="宋体" w:hint="eastAsia"/>
                <w:b/>
                <w:sz w:val="28"/>
                <w:szCs w:val="28"/>
              </w:rPr>
              <w:t>评分内容</w:t>
            </w:r>
          </w:p>
        </w:tc>
        <w:tc>
          <w:tcPr>
            <w:tcW w:w="8965" w:type="dxa"/>
            <w:gridSpan w:val="2"/>
            <w:vAlign w:val="center"/>
          </w:tcPr>
          <w:p w:rsidR="007D7E32" w:rsidRPr="0009567D" w:rsidRDefault="007D7E32" w:rsidP="00B2317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09567D">
              <w:rPr>
                <w:rFonts w:ascii="仿宋_GB2312" w:eastAsia="仿宋_GB2312" w:hAnsi="宋体" w:hint="eastAsia"/>
                <w:b/>
                <w:sz w:val="28"/>
                <w:szCs w:val="28"/>
              </w:rPr>
              <w:t>评分标准</w:t>
            </w:r>
          </w:p>
        </w:tc>
        <w:tc>
          <w:tcPr>
            <w:tcW w:w="1276" w:type="dxa"/>
            <w:vAlign w:val="center"/>
          </w:tcPr>
          <w:p w:rsidR="007D7E32" w:rsidRPr="0009567D" w:rsidRDefault="007D7E32" w:rsidP="00B2317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09567D">
              <w:rPr>
                <w:rFonts w:ascii="仿宋_GB2312" w:eastAsia="仿宋_GB2312" w:hAnsi="宋体" w:hint="eastAsia"/>
                <w:b/>
                <w:sz w:val="28"/>
                <w:szCs w:val="28"/>
              </w:rPr>
              <w:t>满分</w:t>
            </w:r>
          </w:p>
        </w:tc>
        <w:tc>
          <w:tcPr>
            <w:tcW w:w="1218" w:type="dxa"/>
            <w:vAlign w:val="center"/>
          </w:tcPr>
          <w:p w:rsidR="007D7E32" w:rsidRPr="0009567D" w:rsidRDefault="007D7E32" w:rsidP="00B2317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09567D">
              <w:rPr>
                <w:rFonts w:ascii="仿宋_GB2312" w:eastAsia="仿宋_GB2312" w:hAnsi="宋体" w:hint="eastAsia"/>
                <w:b/>
                <w:sz w:val="28"/>
                <w:szCs w:val="28"/>
              </w:rPr>
              <w:t>打分</w:t>
            </w:r>
          </w:p>
        </w:tc>
      </w:tr>
      <w:tr w:rsidR="007D7E32" w:rsidRPr="005112FE" w:rsidTr="00B2317A">
        <w:trPr>
          <w:gridAfter w:val="1"/>
          <w:wAfter w:w="7" w:type="dxa"/>
          <w:trHeight w:val="1481"/>
        </w:trPr>
        <w:tc>
          <w:tcPr>
            <w:tcW w:w="846" w:type="dxa"/>
            <w:vMerge w:val="restart"/>
            <w:vAlign w:val="center"/>
          </w:tcPr>
          <w:p w:rsidR="007D7E32" w:rsidRPr="0009567D" w:rsidRDefault="007D7E32" w:rsidP="00B2317A">
            <w:pPr>
              <w:spacing w:line="4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09567D">
              <w:rPr>
                <w:rFonts w:ascii="仿宋_GB2312" w:eastAsia="仿宋_GB2312" w:hAnsi="宋体" w:hint="eastAsia"/>
                <w:sz w:val="28"/>
                <w:szCs w:val="28"/>
              </w:rPr>
              <w:t>1</w:t>
            </w:r>
          </w:p>
          <w:p w:rsidR="007D7E32" w:rsidRPr="0009567D" w:rsidRDefault="007D7E32" w:rsidP="00B2317A">
            <w:pPr>
              <w:spacing w:line="40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808" w:type="dxa"/>
            <w:vMerge w:val="restart"/>
            <w:shd w:val="clear" w:color="auto" w:fill="auto"/>
            <w:vAlign w:val="center"/>
          </w:tcPr>
          <w:p w:rsidR="007D7E32" w:rsidRPr="0009567D" w:rsidRDefault="007D7E32" w:rsidP="00B2317A">
            <w:pPr>
              <w:spacing w:line="4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09567D">
              <w:rPr>
                <w:rFonts w:ascii="仿宋_GB2312" w:eastAsia="仿宋_GB2312" w:hAnsi="宋体" w:hint="eastAsia"/>
                <w:sz w:val="28"/>
                <w:szCs w:val="28"/>
              </w:rPr>
              <w:t>基本条件</w:t>
            </w:r>
          </w:p>
        </w:tc>
        <w:tc>
          <w:tcPr>
            <w:tcW w:w="8965" w:type="dxa"/>
            <w:gridSpan w:val="2"/>
            <w:vAlign w:val="center"/>
          </w:tcPr>
          <w:p w:rsidR="007D7E32" w:rsidRPr="0009567D" w:rsidRDefault="007D7E32" w:rsidP="00B2317A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人员配备：项目组技术负责人具有相关专业副高级及以上职称，其它专业人员配备齐全、数量充裕的，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8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-1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0</w:t>
            </w:r>
            <w:r w:rsidR="00DB5B8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分；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项目组技术负责人具有相关专业副高级及以上职称，其它专业人员配备比较齐全、数量比较充裕的，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5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-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7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分；不满足上述条件的，0分。</w:t>
            </w:r>
          </w:p>
        </w:tc>
        <w:tc>
          <w:tcPr>
            <w:tcW w:w="1276" w:type="dxa"/>
            <w:vMerge w:val="restart"/>
            <w:vAlign w:val="center"/>
          </w:tcPr>
          <w:p w:rsidR="007D7E32" w:rsidRPr="0009567D" w:rsidRDefault="007D7E32" w:rsidP="00B2317A">
            <w:pPr>
              <w:spacing w:line="4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20分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D7E32" w:rsidRPr="0009567D" w:rsidRDefault="007D7E32" w:rsidP="00B2317A">
            <w:pPr>
              <w:spacing w:line="40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7D7E32" w:rsidRPr="005112FE" w:rsidTr="00B2317A">
        <w:trPr>
          <w:gridAfter w:val="1"/>
          <w:wAfter w:w="7" w:type="dxa"/>
          <w:trHeight w:val="551"/>
        </w:trPr>
        <w:tc>
          <w:tcPr>
            <w:tcW w:w="846" w:type="dxa"/>
            <w:vMerge/>
            <w:vAlign w:val="center"/>
          </w:tcPr>
          <w:p w:rsidR="007D7E32" w:rsidRPr="0009567D" w:rsidRDefault="007D7E32" w:rsidP="00B2317A">
            <w:pPr>
              <w:spacing w:line="4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808" w:type="dxa"/>
            <w:vMerge/>
            <w:shd w:val="clear" w:color="auto" w:fill="auto"/>
            <w:vAlign w:val="center"/>
          </w:tcPr>
          <w:p w:rsidR="007D7E32" w:rsidRPr="0009567D" w:rsidRDefault="007D7E32" w:rsidP="00B2317A">
            <w:pPr>
              <w:spacing w:line="4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8965" w:type="dxa"/>
            <w:gridSpan w:val="2"/>
            <w:vAlign w:val="center"/>
          </w:tcPr>
          <w:p w:rsidR="007D7E32" w:rsidRPr="0009567D" w:rsidRDefault="007D7E32" w:rsidP="00B2317A">
            <w:pPr>
              <w:spacing w:line="400" w:lineRule="exact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单位综合实力,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财务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、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信用综合情况。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0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-5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分</w:t>
            </w:r>
          </w:p>
        </w:tc>
        <w:tc>
          <w:tcPr>
            <w:tcW w:w="1276" w:type="dxa"/>
            <w:vMerge/>
            <w:vAlign w:val="center"/>
          </w:tcPr>
          <w:p w:rsidR="007D7E32" w:rsidRPr="0009567D" w:rsidRDefault="007D7E32" w:rsidP="00B2317A">
            <w:pPr>
              <w:spacing w:line="4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7D7E32" w:rsidRPr="0009567D" w:rsidRDefault="007D7E32" w:rsidP="00B2317A">
            <w:pPr>
              <w:spacing w:line="40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7D7E32" w:rsidRPr="005112FE" w:rsidTr="00B2317A">
        <w:trPr>
          <w:gridAfter w:val="1"/>
          <w:wAfter w:w="7" w:type="dxa"/>
          <w:trHeight w:val="567"/>
        </w:trPr>
        <w:tc>
          <w:tcPr>
            <w:tcW w:w="846" w:type="dxa"/>
            <w:vMerge/>
            <w:vAlign w:val="center"/>
          </w:tcPr>
          <w:p w:rsidR="007D7E32" w:rsidRPr="0009567D" w:rsidRDefault="007D7E32" w:rsidP="00B2317A">
            <w:pPr>
              <w:spacing w:line="4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808" w:type="dxa"/>
            <w:vMerge/>
            <w:shd w:val="clear" w:color="auto" w:fill="auto"/>
            <w:vAlign w:val="center"/>
          </w:tcPr>
          <w:p w:rsidR="007D7E32" w:rsidRPr="0009567D" w:rsidRDefault="007D7E32" w:rsidP="00B2317A">
            <w:pPr>
              <w:spacing w:line="4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8965" w:type="dxa"/>
            <w:gridSpan w:val="2"/>
            <w:vAlign w:val="center"/>
          </w:tcPr>
          <w:p w:rsidR="007D7E32" w:rsidRPr="0009567D" w:rsidRDefault="007D7E32" w:rsidP="00B2317A">
            <w:pPr>
              <w:spacing w:line="400" w:lineRule="exact"/>
              <w:rPr>
                <w:rFonts w:ascii="仿宋_GB2312" w:eastAsia="仿宋_GB2312" w:hAnsi="宋体"/>
                <w:sz w:val="28"/>
                <w:szCs w:val="28"/>
              </w:rPr>
            </w:pPr>
            <w:r w:rsidRPr="0009567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内部管理规章制度</w:t>
            </w:r>
            <w:r w:rsidRPr="0009567D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。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健全5分</w:t>
            </w:r>
            <w:r>
              <w:rPr>
                <w:rFonts w:ascii="仿宋_GB2312" w:eastAsia="仿宋_GB2312" w:hAnsi="宋体" w:cs="宋体"/>
                <w:kern w:val="0"/>
                <w:sz w:val="28"/>
                <w:szCs w:val="28"/>
              </w:rPr>
              <w:t>，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较健全3分</w:t>
            </w:r>
            <w:r>
              <w:rPr>
                <w:rFonts w:ascii="仿宋_GB2312" w:eastAsia="仿宋_GB2312" w:hAnsi="宋体" w:cs="宋体"/>
                <w:kern w:val="0"/>
                <w:sz w:val="28"/>
                <w:szCs w:val="28"/>
              </w:rPr>
              <w:t>，不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健全0分</w:t>
            </w:r>
            <w:r>
              <w:rPr>
                <w:rFonts w:ascii="仿宋_GB2312" w:eastAsia="仿宋_GB2312" w:hAnsi="宋体" w:cs="宋体"/>
                <w:kern w:val="0"/>
                <w:sz w:val="28"/>
                <w:szCs w:val="28"/>
              </w:rPr>
              <w:t>。</w:t>
            </w:r>
          </w:p>
        </w:tc>
        <w:tc>
          <w:tcPr>
            <w:tcW w:w="1276" w:type="dxa"/>
            <w:vMerge/>
            <w:vAlign w:val="center"/>
          </w:tcPr>
          <w:p w:rsidR="007D7E32" w:rsidRPr="0009567D" w:rsidRDefault="007D7E32" w:rsidP="00B2317A">
            <w:pPr>
              <w:spacing w:line="4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7D7E32" w:rsidRPr="00890DBB" w:rsidRDefault="007D7E32" w:rsidP="00B2317A">
            <w:pPr>
              <w:spacing w:line="40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7D7E32" w:rsidRPr="005112FE" w:rsidTr="00B2317A">
        <w:trPr>
          <w:gridAfter w:val="1"/>
          <w:wAfter w:w="7" w:type="dxa"/>
          <w:trHeight w:val="2296"/>
        </w:trPr>
        <w:tc>
          <w:tcPr>
            <w:tcW w:w="846" w:type="dxa"/>
            <w:vAlign w:val="center"/>
          </w:tcPr>
          <w:p w:rsidR="007D7E32" w:rsidRPr="0009567D" w:rsidRDefault="007D7E32" w:rsidP="00B2317A">
            <w:pPr>
              <w:spacing w:line="4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/>
                <w:sz w:val="28"/>
                <w:szCs w:val="28"/>
              </w:rPr>
              <w:t>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7D7E32" w:rsidRPr="0009567D" w:rsidRDefault="007D7E32" w:rsidP="00B2317A">
            <w:pPr>
              <w:spacing w:line="4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09567D">
              <w:rPr>
                <w:rFonts w:ascii="仿宋_GB2312" w:eastAsia="仿宋_GB2312" w:hAnsi="宋体" w:hint="eastAsia"/>
                <w:sz w:val="28"/>
                <w:szCs w:val="28"/>
              </w:rPr>
              <w:t>工作业绩</w:t>
            </w:r>
          </w:p>
        </w:tc>
        <w:tc>
          <w:tcPr>
            <w:tcW w:w="8965" w:type="dxa"/>
            <w:gridSpan w:val="2"/>
            <w:vAlign w:val="center"/>
          </w:tcPr>
          <w:p w:rsidR="007D7E32" w:rsidRPr="0009567D" w:rsidRDefault="007D7E32" w:rsidP="00B2317A">
            <w:pPr>
              <w:spacing w:line="400" w:lineRule="exact"/>
              <w:rPr>
                <w:rFonts w:ascii="仿宋_GB2312" w:eastAsia="仿宋_GB2312" w:hAnsi="微软雅黑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项目承担单位要具有从事相应项目实施基础，</w:t>
            </w:r>
            <w:r w:rsidRPr="0009567D">
              <w:rPr>
                <w:rFonts w:ascii="仿宋_GB2312" w:eastAsia="仿宋_GB2312" w:hint="eastAsia"/>
                <w:color w:val="000000"/>
                <w:sz w:val="28"/>
                <w:szCs w:val="28"/>
              </w:rPr>
              <w:t>良好的实施业绩等必要的实施条件。</w:t>
            </w: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近五年在</w:t>
            </w:r>
            <w:r>
              <w:rPr>
                <w:rFonts w:ascii="仿宋_GB2312" w:eastAsia="仿宋_GB2312"/>
                <w:color w:val="000000"/>
                <w:sz w:val="28"/>
                <w:szCs w:val="28"/>
              </w:rPr>
              <w:t>北京市</w:t>
            </w: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承担</w:t>
            </w:r>
            <w:r w:rsidRPr="0009567D">
              <w:rPr>
                <w:rFonts w:ascii="仿宋_GB2312" w:eastAsia="仿宋_GB2312" w:hint="eastAsia"/>
                <w:color w:val="000000"/>
                <w:sz w:val="28"/>
                <w:szCs w:val="28"/>
              </w:rPr>
              <w:t>过</w:t>
            </w: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大型</w:t>
            </w:r>
            <w:r>
              <w:rPr>
                <w:rFonts w:ascii="仿宋_GB2312" w:eastAsia="仿宋_GB2312"/>
                <w:color w:val="000000"/>
                <w:sz w:val="28"/>
                <w:szCs w:val="28"/>
              </w:rPr>
              <w:t>在线监测</w:t>
            </w: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系统开发或运维经验</w:t>
            </w:r>
            <w:r w:rsidRPr="0009567D">
              <w:rPr>
                <w:rFonts w:ascii="仿宋_GB2312" w:eastAsia="仿宋_GB2312" w:hint="eastAsia"/>
                <w:color w:val="000000"/>
                <w:sz w:val="28"/>
                <w:szCs w:val="28"/>
              </w:rPr>
              <w:t>。</w:t>
            </w: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符合</w:t>
            </w:r>
            <w:r>
              <w:rPr>
                <w:rFonts w:ascii="仿宋_GB2312" w:eastAsia="仿宋_GB2312"/>
                <w:color w:val="000000"/>
                <w:sz w:val="28"/>
                <w:szCs w:val="28"/>
              </w:rPr>
              <w:t>条件的</w:t>
            </w: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项目合同</w:t>
            </w:r>
            <w:r w:rsidRPr="0009567D">
              <w:rPr>
                <w:rFonts w:ascii="仿宋_GB2312" w:eastAsia="仿宋_GB2312" w:hint="eastAsia"/>
                <w:color w:val="000000"/>
                <w:sz w:val="28"/>
                <w:szCs w:val="28"/>
              </w:rPr>
              <w:t>数≥</w:t>
            </w: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5</w:t>
            </w:r>
            <w:r w:rsidRPr="0009567D">
              <w:rPr>
                <w:rFonts w:ascii="仿宋_GB2312" w:eastAsia="仿宋_GB2312"/>
                <w:color w:val="000000"/>
                <w:sz w:val="28"/>
                <w:szCs w:val="28"/>
              </w:rPr>
              <w:t>，</w:t>
            </w: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20</w:t>
            </w:r>
            <w:r w:rsidRPr="0009567D">
              <w:rPr>
                <w:rFonts w:ascii="仿宋_GB2312" w:eastAsia="仿宋_GB2312"/>
                <w:color w:val="000000"/>
                <w:sz w:val="28"/>
                <w:szCs w:val="28"/>
              </w:rPr>
              <w:t>分；</w:t>
            </w: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符合条件</w:t>
            </w:r>
            <w:r>
              <w:rPr>
                <w:rFonts w:ascii="仿宋_GB2312" w:eastAsia="仿宋_GB2312"/>
                <w:color w:val="000000"/>
                <w:sz w:val="28"/>
                <w:szCs w:val="28"/>
              </w:rPr>
              <w:t>的</w:t>
            </w: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项目合同数</w:t>
            </w:r>
            <w:r w:rsidRPr="0009567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&lt;</w:t>
            </w:r>
            <w:r>
              <w:rPr>
                <w:rFonts w:ascii="仿宋_GB2312" w:eastAsia="仿宋_GB2312"/>
                <w:color w:val="000000"/>
                <w:sz w:val="28"/>
                <w:szCs w:val="28"/>
              </w:rPr>
              <w:t>5</w:t>
            </w: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，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每个项目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合同4分；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无项目，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0分</w:t>
            </w:r>
            <w:r w:rsidRPr="0009567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。</w:t>
            </w:r>
            <w:r w:rsidRPr="0009567D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提供的业绩证明，须与申报单位名称一致。</w:t>
            </w:r>
          </w:p>
        </w:tc>
        <w:tc>
          <w:tcPr>
            <w:tcW w:w="1276" w:type="dxa"/>
            <w:vAlign w:val="center"/>
          </w:tcPr>
          <w:p w:rsidR="007D7E32" w:rsidRPr="0009567D" w:rsidRDefault="007D7E32" w:rsidP="00B2317A">
            <w:pPr>
              <w:spacing w:line="400" w:lineRule="exact"/>
              <w:jc w:val="center"/>
              <w:rPr>
                <w:rFonts w:ascii="仿宋_GB2312" w:eastAsia="仿宋_GB2312" w:hAnsi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20</w:t>
            </w:r>
            <w:r w:rsidRPr="0009567D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分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D7E32" w:rsidRPr="0009567D" w:rsidRDefault="007D7E32" w:rsidP="00B2317A">
            <w:pPr>
              <w:spacing w:line="40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7D7E32" w:rsidRPr="005112FE" w:rsidTr="00B2317A">
        <w:trPr>
          <w:gridAfter w:val="1"/>
          <w:wAfter w:w="7" w:type="dxa"/>
          <w:trHeight w:val="1144"/>
        </w:trPr>
        <w:tc>
          <w:tcPr>
            <w:tcW w:w="846" w:type="dxa"/>
            <w:vMerge w:val="restart"/>
            <w:vAlign w:val="center"/>
          </w:tcPr>
          <w:p w:rsidR="007D7E32" w:rsidRPr="0009567D" w:rsidRDefault="007D7E32" w:rsidP="00B2317A">
            <w:pPr>
              <w:spacing w:line="4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/>
                <w:sz w:val="28"/>
                <w:szCs w:val="28"/>
              </w:rPr>
              <w:lastRenderedPageBreak/>
              <w:t>3</w:t>
            </w:r>
          </w:p>
        </w:tc>
        <w:tc>
          <w:tcPr>
            <w:tcW w:w="1808" w:type="dxa"/>
            <w:vMerge w:val="restart"/>
            <w:shd w:val="clear" w:color="auto" w:fill="auto"/>
            <w:vAlign w:val="center"/>
          </w:tcPr>
          <w:p w:rsidR="007D7E32" w:rsidRPr="0009567D" w:rsidRDefault="007D7E32" w:rsidP="00B2317A">
            <w:pPr>
              <w:spacing w:line="4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09567D">
              <w:rPr>
                <w:rFonts w:ascii="仿宋_GB2312" w:eastAsia="仿宋_GB2312" w:hAnsi="宋体" w:hint="eastAsia"/>
                <w:sz w:val="28"/>
                <w:szCs w:val="28"/>
              </w:rPr>
              <w:t>技术</w:t>
            </w:r>
            <w:r w:rsidRPr="0009567D">
              <w:rPr>
                <w:rFonts w:ascii="仿宋_GB2312" w:eastAsia="仿宋_GB2312" w:hAnsi="宋体"/>
                <w:sz w:val="28"/>
                <w:szCs w:val="28"/>
              </w:rPr>
              <w:t>方案</w:t>
            </w:r>
          </w:p>
        </w:tc>
        <w:tc>
          <w:tcPr>
            <w:tcW w:w="8965" w:type="dxa"/>
            <w:gridSpan w:val="2"/>
            <w:vAlign w:val="center"/>
          </w:tcPr>
          <w:p w:rsidR="007D7E32" w:rsidRPr="0009567D" w:rsidRDefault="007D7E32" w:rsidP="00B2317A">
            <w:pPr>
              <w:spacing w:line="400" w:lineRule="exact"/>
              <w:rPr>
                <w:rFonts w:ascii="仿宋_GB2312" w:eastAsia="仿宋_GB2312" w:hAnsi="宋体"/>
                <w:sz w:val="28"/>
                <w:szCs w:val="28"/>
              </w:rPr>
            </w:pPr>
            <w:r w:rsidRPr="001C175E">
              <w:rPr>
                <w:rFonts w:ascii="仿宋_GB2312" w:eastAsia="仿宋_GB2312" w:hint="eastAsia"/>
                <w:color w:val="000000"/>
                <w:sz w:val="28"/>
                <w:szCs w:val="28"/>
              </w:rPr>
              <w:t>202</w:t>
            </w:r>
            <w:r>
              <w:rPr>
                <w:rFonts w:ascii="仿宋_GB2312" w:eastAsia="仿宋_GB2312"/>
                <w:color w:val="000000"/>
                <w:sz w:val="28"/>
                <w:szCs w:val="28"/>
              </w:rPr>
              <w:t>1</w:t>
            </w:r>
            <w:r w:rsidRPr="001C175E">
              <w:rPr>
                <w:rFonts w:ascii="仿宋_GB2312" w:eastAsia="仿宋_GB2312" w:hint="eastAsia"/>
                <w:color w:val="000000"/>
                <w:sz w:val="28"/>
                <w:szCs w:val="28"/>
              </w:rPr>
              <w:t>年</w:t>
            </w:r>
            <w:r w:rsidRPr="00622570">
              <w:rPr>
                <w:rFonts w:ascii="仿宋_GB2312" w:eastAsia="仿宋_GB2312" w:hint="eastAsia"/>
                <w:color w:val="000000"/>
                <w:sz w:val="28"/>
                <w:szCs w:val="28"/>
              </w:rPr>
              <w:t>北京市节能监测服务平台(一期)</w:t>
            </w:r>
            <w:r w:rsidRPr="001C175E">
              <w:rPr>
                <w:rFonts w:ascii="仿宋_GB2312" w:eastAsia="仿宋_GB2312"/>
                <w:color w:val="000000"/>
                <w:sz w:val="28"/>
                <w:szCs w:val="28"/>
              </w:rPr>
              <w:t>运行维护工作</w:t>
            </w:r>
            <w:r w:rsidRPr="001C175E">
              <w:rPr>
                <w:rFonts w:ascii="仿宋_GB2312" w:eastAsia="仿宋_GB2312" w:hint="eastAsia"/>
                <w:color w:val="000000"/>
                <w:sz w:val="28"/>
                <w:szCs w:val="28"/>
              </w:rPr>
              <w:t>方案包括但不限于</w:t>
            </w: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系统维护</w:t>
            </w:r>
            <w:r w:rsidRPr="001C175E">
              <w:rPr>
                <w:rFonts w:ascii="仿宋_GB2312" w:eastAsia="仿宋_GB2312" w:hint="eastAsia"/>
                <w:color w:val="000000"/>
                <w:sz w:val="28"/>
                <w:szCs w:val="28"/>
              </w:rPr>
              <w:t>、通讯保障、</w:t>
            </w: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服务保障</w:t>
            </w:r>
            <w:r>
              <w:rPr>
                <w:rFonts w:ascii="仿宋_GB2312" w:eastAsia="仿宋_GB2312"/>
                <w:color w:val="000000"/>
                <w:sz w:val="28"/>
                <w:szCs w:val="28"/>
              </w:rPr>
              <w:t>、</w:t>
            </w: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及时</w:t>
            </w:r>
            <w:r>
              <w:rPr>
                <w:rFonts w:ascii="仿宋_GB2312" w:eastAsia="仿宋_GB2312"/>
                <w:color w:val="000000"/>
                <w:sz w:val="28"/>
                <w:szCs w:val="28"/>
              </w:rPr>
              <w:t>响应、</w:t>
            </w:r>
            <w:r w:rsidRPr="001C175E">
              <w:rPr>
                <w:rFonts w:ascii="仿宋_GB2312" w:eastAsia="仿宋_GB2312" w:hint="eastAsia"/>
                <w:color w:val="000000"/>
                <w:sz w:val="28"/>
                <w:szCs w:val="28"/>
              </w:rPr>
              <w:t>安全风险</w:t>
            </w:r>
            <w:r w:rsidRPr="001C175E">
              <w:rPr>
                <w:rFonts w:ascii="仿宋_GB2312" w:eastAsia="仿宋_GB2312" w:hAnsi="宋体" w:hint="eastAsia"/>
                <w:sz w:val="28"/>
                <w:szCs w:val="28"/>
              </w:rPr>
              <w:t>等</w:t>
            </w:r>
            <w:r w:rsidRPr="001C175E">
              <w:rPr>
                <w:rFonts w:ascii="仿宋_GB2312" w:eastAsia="仿宋_GB2312" w:hAnsi="宋体"/>
                <w:sz w:val="28"/>
                <w:szCs w:val="28"/>
              </w:rPr>
              <w:t>。</w:t>
            </w:r>
            <w:r w:rsidRPr="00000F10">
              <w:rPr>
                <w:rFonts w:ascii="仿宋_GB2312" w:eastAsia="仿宋_GB2312" w:hAnsi="宋体"/>
                <w:sz w:val="28"/>
                <w:szCs w:val="28"/>
              </w:rPr>
              <w:t>内容</w:t>
            </w:r>
            <w:r w:rsidRPr="00000F10">
              <w:rPr>
                <w:rFonts w:ascii="仿宋_GB2312" w:eastAsia="仿宋_GB2312" w:hAnsi="宋体" w:hint="eastAsia"/>
                <w:sz w:val="28"/>
                <w:szCs w:val="28"/>
              </w:rPr>
              <w:t>全面</w:t>
            </w:r>
            <w:r w:rsidRPr="00000F10">
              <w:rPr>
                <w:rFonts w:ascii="仿宋_GB2312" w:eastAsia="仿宋_GB2312" w:hAnsi="宋体"/>
                <w:sz w:val="28"/>
                <w:szCs w:val="28"/>
              </w:rPr>
              <w:t>完整</w:t>
            </w:r>
            <w:r w:rsidRPr="00000F10">
              <w:rPr>
                <w:rFonts w:ascii="仿宋_GB2312" w:eastAsia="仿宋_GB2312" w:hAnsi="宋体" w:hint="eastAsia"/>
                <w:sz w:val="28"/>
                <w:szCs w:val="28"/>
              </w:rPr>
              <w:t>，</w:t>
            </w:r>
            <w:r>
              <w:rPr>
                <w:rFonts w:ascii="仿宋_GB2312" w:eastAsia="仿宋_GB2312" w:hAnsi="宋体"/>
                <w:sz w:val="28"/>
                <w:szCs w:val="28"/>
              </w:rPr>
              <w:t>30</w:t>
            </w:r>
            <w:r w:rsidRPr="00000F10">
              <w:rPr>
                <w:rFonts w:ascii="仿宋_GB2312" w:eastAsia="仿宋_GB2312" w:hAnsi="宋体"/>
                <w:sz w:val="28"/>
                <w:szCs w:val="28"/>
              </w:rPr>
              <w:t>-</w:t>
            </w:r>
            <w:r>
              <w:rPr>
                <w:rFonts w:ascii="仿宋_GB2312" w:eastAsia="仿宋_GB2312" w:hAnsi="宋体"/>
                <w:sz w:val="28"/>
                <w:szCs w:val="28"/>
              </w:rPr>
              <w:t>40</w:t>
            </w:r>
            <w:r w:rsidRPr="00000F10">
              <w:rPr>
                <w:rFonts w:ascii="仿宋_GB2312" w:eastAsia="仿宋_GB2312" w:hAnsi="宋体" w:hint="eastAsia"/>
                <w:sz w:val="28"/>
                <w:szCs w:val="28"/>
              </w:rPr>
              <w:t>分；内容较全面，</w:t>
            </w:r>
            <w:r>
              <w:rPr>
                <w:rFonts w:ascii="仿宋_GB2312" w:eastAsia="仿宋_GB2312" w:hAnsi="宋体"/>
                <w:sz w:val="28"/>
                <w:szCs w:val="28"/>
              </w:rPr>
              <w:t>10</w:t>
            </w:r>
            <w:r w:rsidRPr="00000F10">
              <w:rPr>
                <w:rFonts w:ascii="仿宋_GB2312" w:eastAsia="仿宋_GB2312" w:hAnsi="宋体" w:hint="eastAsia"/>
                <w:sz w:val="28"/>
                <w:szCs w:val="28"/>
              </w:rPr>
              <w:t>-</w:t>
            </w:r>
            <w:r>
              <w:rPr>
                <w:rFonts w:ascii="仿宋_GB2312" w:eastAsia="仿宋_GB2312" w:hAnsi="宋体"/>
                <w:sz w:val="28"/>
                <w:szCs w:val="28"/>
              </w:rPr>
              <w:t>29</w:t>
            </w:r>
            <w:r w:rsidRPr="00000F10">
              <w:rPr>
                <w:rFonts w:ascii="仿宋_GB2312" w:eastAsia="仿宋_GB2312" w:hAnsi="宋体" w:hint="eastAsia"/>
                <w:sz w:val="28"/>
                <w:szCs w:val="28"/>
              </w:rPr>
              <w:t>分；不够全面，有重大遗漏，</w:t>
            </w:r>
            <w:r w:rsidRPr="00000F10">
              <w:rPr>
                <w:rFonts w:ascii="仿宋_GB2312" w:eastAsia="仿宋_GB2312" w:hAnsi="宋体"/>
                <w:sz w:val="28"/>
                <w:szCs w:val="28"/>
              </w:rPr>
              <w:t>0-</w:t>
            </w:r>
            <w:r>
              <w:rPr>
                <w:rFonts w:ascii="仿宋_GB2312" w:eastAsia="仿宋_GB2312" w:hAnsi="宋体"/>
                <w:sz w:val="28"/>
                <w:szCs w:val="28"/>
              </w:rPr>
              <w:t>9</w:t>
            </w:r>
            <w:r w:rsidRPr="00000F10">
              <w:rPr>
                <w:rFonts w:ascii="仿宋_GB2312" w:eastAsia="仿宋_GB2312" w:hAnsi="宋体" w:hint="eastAsia"/>
                <w:sz w:val="28"/>
                <w:szCs w:val="28"/>
              </w:rPr>
              <w:t>分。</w:t>
            </w:r>
          </w:p>
        </w:tc>
        <w:tc>
          <w:tcPr>
            <w:tcW w:w="1276" w:type="dxa"/>
            <w:vAlign w:val="center"/>
          </w:tcPr>
          <w:p w:rsidR="007D7E32" w:rsidRPr="0009567D" w:rsidRDefault="007D7E32" w:rsidP="00B2317A">
            <w:pPr>
              <w:spacing w:line="4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4</w:t>
            </w:r>
            <w:r>
              <w:rPr>
                <w:rFonts w:ascii="仿宋_GB2312" w:eastAsia="仿宋_GB2312" w:hAnsi="宋体"/>
                <w:sz w:val="28"/>
                <w:szCs w:val="28"/>
              </w:rPr>
              <w:t>0</w:t>
            </w:r>
            <w:r w:rsidRPr="0009567D">
              <w:rPr>
                <w:rFonts w:ascii="仿宋_GB2312" w:eastAsia="仿宋_GB2312" w:hAnsi="宋体" w:hint="eastAsia"/>
                <w:sz w:val="28"/>
                <w:szCs w:val="28"/>
              </w:rPr>
              <w:t>分</w:t>
            </w:r>
          </w:p>
        </w:tc>
        <w:tc>
          <w:tcPr>
            <w:tcW w:w="1218" w:type="dxa"/>
            <w:vMerge w:val="restart"/>
            <w:shd w:val="clear" w:color="auto" w:fill="auto"/>
            <w:vAlign w:val="center"/>
          </w:tcPr>
          <w:p w:rsidR="007D7E32" w:rsidRPr="0009567D" w:rsidRDefault="007D7E32" w:rsidP="00B2317A">
            <w:pPr>
              <w:spacing w:line="40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7D7E32" w:rsidRPr="00131104" w:rsidTr="00B2317A">
        <w:trPr>
          <w:gridAfter w:val="1"/>
          <w:wAfter w:w="7" w:type="dxa"/>
          <w:trHeight w:val="1545"/>
        </w:trPr>
        <w:tc>
          <w:tcPr>
            <w:tcW w:w="846" w:type="dxa"/>
            <w:vMerge/>
            <w:vAlign w:val="center"/>
          </w:tcPr>
          <w:p w:rsidR="007D7E32" w:rsidRPr="0009567D" w:rsidRDefault="007D7E32" w:rsidP="00B2317A">
            <w:pPr>
              <w:spacing w:line="4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808" w:type="dxa"/>
            <w:vMerge/>
            <w:shd w:val="clear" w:color="auto" w:fill="auto"/>
            <w:vAlign w:val="center"/>
          </w:tcPr>
          <w:p w:rsidR="007D7E32" w:rsidRPr="0009567D" w:rsidRDefault="007D7E32" w:rsidP="00B2317A">
            <w:pPr>
              <w:spacing w:line="4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8965" w:type="dxa"/>
            <w:gridSpan w:val="2"/>
            <w:vAlign w:val="center"/>
          </w:tcPr>
          <w:p w:rsidR="007D7E32" w:rsidRPr="0009567D" w:rsidRDefault="007D7E32" w:rsidP="00B2317A">
            <w:pPr>
              <w:spacing w:line="400" w:lineRule="exact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本项工作质量保证措施：质量保障措施全面科学、合理可行</w:t>
            </w:r>
            <w:r w:rsidRPr="0009567D">
              <w:rPr>
                <w:rFonts w:ascii="仿宋_GB2312" w:eastAsia="仿宋_GB2312" w:hAnsi="宋体" w:hint="eastAsia"/>
                <w:sz w:val="28"/>
                <w:szCs w:val="28"/>
              </w:rPr>
              <w:t>，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7</w:t>
            </w:r>
            <w:r>
              <w:rPr>
                <w:rFonts w:ascii="仿宋_GB2312" w:eastAsia="仿宋_GB2312" w:hAnsi="宋体"/>
                <w:sz w:val="28"/>
                <w:szCs w:val="28"/>
              </w:rPr>
              <w:t>-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10</w:t>
            </w:r>
            <w:r w:rsidRPr="0009567D">
              <w:rPr>
                <w:rFonts w:ascii="仿宋_GB2312" w:eastAsia="仿宋_GB2312" w:hAnsi="宋体" w:hint="eastAsia"/>
                <w:sz w:val="28"/>
                <w:szCs w:val="28"/>
              </w:rPr>
              <w:t>分；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质量保障措施基本科学、基本合理可行的</w:t>
            </w:r>
            <w:r w:rsidRPr="0009567D">
              <w:rPr>
                <w:rFonts w:ascii="仿宋_GB2312" w:eastAsia="仿宋_GB2312" w:hAnsi="宋体" w:hint="eastAsia"/>
                <w:sz w:val="28"/>
                <w:szCs w:val="28"/>
              </w:rPr>
              <w:t>，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3-6</w:t>
            </w:r>
            <w:r w:rsidRPr="0009567D">
              <w:rPr>
                <w:rFonts w:ascii="仿宋_GB2312" w:eastAsia="仿宋_GB2312" w:hAnsi="宋体" w:hint="eastAsia"/>
                <w:sz w:val="28"/>
                <w:szCs w:val="28"/>
              </w:rPr>
              <w:t>分；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质量保障措施不够科学、不够合理可行的</w:t>
            </w:r>
            <w:r w:rsidRPr="0009567D">
              <w:rPr>
                <w:rFonts w:ascii="仿宋_GB2312" w:eastAsia="仿宋_GB2312" w:hAnsi="宋体" w:hint="eastAsia"/>
                <w:sz w:val="28"/>
                <w:szCs w:val="28"/>
              </w:rPr>
              <w:t>；</w:t>
            </w:r>
            <w:r w:rsidRPr="0009567D">
              <w:rPr>
                <w:rFonts w:ascii="仿宋_GB2312" w:eastAsia="仿宋_GB2312" w:hAnsi="宋体"/>
                <w:sz w:val="28"/>
                <w:szCs w:val="28"/>
              </w:rPr>
              <w:t>0-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2分。</w:t>
            </w:r>
          </w:p>
        </w:tc>
        <w:tc>
          <w:tcPr>
            <w:tcW w:w="1276" w:type="dxa"/>
            <w:vAlign w:val="center"/>
          </w:tcPr>
          <w:p w:rsidR="007D7E32" w:rsidRPr="0009567D" w:rsidRDefault="007D7E32" w:rsidP="00B2317A">
            <w:pPr>
              <w:spacing w:line="4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10分</w:t>
            </w:r>
          </w:p>
        </w:tc>
        <w:tc>
          <w:tcPr>
            <w:tcW w:w="1218" w:type="dxa"/>
            <w:vMerge/>
            <w:shd w:val="clear" w:color="auto" w:fill="auto"/>
            <w:vAlign w:val="center"/>
          </w:tcPr>
          <w:p w:rsidR="007D7E32" w:rsidRPr="0009567D" w:rsidRDefault="007D7E32" w:rsidP="00B2317A">
            <w:pPr>
              <w:spacing w:line="4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7D7E32" w:rsidRPr="00131104" w:rsidTr="00B2317A">
        <w:trPr>
          <w:gridAfter w:val="1"/>
          <w:wAfter w:w="7" w:type="dxa"/>
          <w:trHeight w:val="1681"/>
        </w:trPr>
        <w:tc>
          <w:tcPr>
            <w:tcW w:w="846" w:type="dxa"/>
            <w:vAlign w:val="center"/>
          </w:tcPr>
          <w:p w:rsidR="007D7E32" w:rsidRPr="0009567D" w:rsidRDefault="007D7E32" w:rsidP="00B2317A">
            <w:pPr>
              <w:spacing w:line="4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7D7E32" w:rsidRPr="0009567D" w:rsidRDefault="007D7E32" w:rsidP="00B2317A">
            <w:pPr>
              <w:spacing w:line="4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项目</w:t>
            </w:r>
            <w:r>
              <w:rPr>
                <w:rFonts w:ascii="仿宋_GB2312" w:eastAsia="仿宋_GB2312" w:hAnsi="宋体"/>
                <w:sz w:val="28"/>
                <w:szCs w:val="28"/>
              </w:rPr>
              <w:t>报价</w:t>
            </w:r>
          </w:p>
        </w:tc>
        <w:tc>
          <w:tcPr>
            <w:tcW w:w="8965" w:type="dxa"/>
            <w:gridSpan w:val="2"/>
            <w:vAlign w:val="center"/>
          </w:tcPr>
          <w:p w:rsidR="007D7E32" w:rsidRDefault="007D7E32" w:rsidP="00B2317A">
            <w:pPr>
              <w:spacing w:line="400" w:lineRule="exact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项目</w:t>
            </w:r>
            <w:r>
              <w:rPr>
                <w:rFonts w:ascii="仿宋_GB2312" w:eastAsia="仿宋_GB2312" w:hAnsi="宋体"/>
                <w:sz w:val="28"/>
                <w:szCs w:val="28"/>
              </w:rPr>
              <w:t>报价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高于</w:t>
            </w:r>
            <w:r>
              <w:rPr>
                <w:rFonts w:ascii="仿宋_GB2312" w:eastAsia="仿宋_GB2312" w:hAnsi="宋体"/>
                <w:sz w:val="28"/>
                <w:szCs w:val="28"/>
              </w:rPr>
              <w:t>38.5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万元的，0分。项目报价≤</w:t>
            </w:r>
            <w:r>
              <w:rPr>
                <w:rFonts w:ascii="仿宋_GB2312" w:eastAsia="仿宋_GB2312" w:hAnsi="宋体"/>
                <w:sz w:val="28"/>
                <w:szCs w:val="28"/>
              </w:rPr>
              <w:t>38.5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万元，采用</w:t>
            </w:r>
            <w:r>
              <w:rPr>
                <w:rFonts w:ascii="仿宋_GB2312" w:eastAsia="仿宋_GB2312" w:hAnsi="宋体"/>
                <w:sz w:val="28"/>
                <w:szCs w:val="28"/>
              </w:rPr>
              <w:t>中间价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优先法</w:t>
            </w:r>
            <w:r>
              <w:rPr>
                <w:rFonts w:ascii="仿宋_GB2312" w:eastAsia="仿宋_GB2312" w:hAnsi="宋体"/>
                <w:sz w:val="28"/>
                <w:szCs w:val="28"/>
              </w:rPr>
              <w:t>，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计算分数。</w:t>
            </w:r>
          </w:p>
        </w:tc>
        <w:tc>
          <w:tcPr>
            <w:tcW w:w="1276" w:type="dxa"/>
            <w:vAlign w:val="center"/>
          </w:tcPr>
          <w:p w:rsidR="007D7E32" w:rsidRPr="0009567D" w:rsidRDefault="007D7E32" w:rsidP="00B2317A">
            <w:pPr>
              <w:spacing w:line="4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10分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D7E32" w:rsidRPr="0009567D" w:rsidRDefault="007D7E32" w:rsidP="00B2317A">
            <w:pPr>
              <w:spacing w:line="4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7D7E32" w:rsidRPr="005112FE" w:rsidTr="00B2317A">
        <w:trPr>
          <w:trHeight w:val="886"/>
        </w:trPr>
        <w:tc>
          <w:tcPr>
            <w:tcW w:w="2661" w:type="dxa"/>
            <w:gridSpan w:val="3"/>
            <w:vAlign w:val="center"/>
          </w:tcPr>
          <w:p w:rsidR="007D7E32" w:rsidRPr="0009567D" w:rsidRDefault="007D7E32" w:rsidP="00B2317A">
            <w:pPr>
              <w:spacing w:line="4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09567D">
              <w:rPr>
                <w:rFonts w:ascii="仿宋_GB2312" w:eastAsia="仿宋_GB2312" w:hAnsi="宋体" w:hint="eastAsia"/>
                <w:sz w:val="28"/>
                <w:szCs w:val="28"/>
              </w:rPr>
              <w:t>总分</w:t>
            </w:r>
          </w:p>
        </w:tc>
        <w:tc>
          <w:tcPr>
            <w:tcW w:w="8958" w:type="dxa"/>
            <w:vAlign w:val="center"/>
          </w:tcPr>
          <w:p w:rsidR="007D7E32" w:rsidRPr="0009567D" w:rsidRDefault="007D7E32" w:rsidP="00B2317A">
            <w:pPr>
              <w:spacing w:line="4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D7E32" w:rsidRPr="0009567D" w:rsidRDefault="007D7E32" w:rsidP="00B2317A">
            <w:pPr>
              <w:spacing w:line="4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09567D">
              <w:rPr>
                <w:rFonts w:ascii="仿宋_GB2312" w:eastAsia="仿宋_GB2312" w:hAnsi="宋体" w:hint="eastAsia"/>
                <w:sz w:val="28"/>
                <w:szCs w:val="28"/>
              </w:rPr>
              <w:t>100分</w:t>
            </w:r>
          </w:p>
        </w:tc>
        <w:tc>
          <w:tcPr>
            <w:tcW w:w="1225" w:type="dxa"/>
            <w:gridSpan w:val="2"/>
            <w:shd w:val="clear" w:color="auto" w:fill="auto"/>
            <w:vAlign w:val="center"/>
          </w:tcPr>
          <w:p w:rsidR="007D7E32" w:rsidRPr="0009567D" w:rsidRDefault="007D7E32" w:rsidP="00B2317A">
            <w:pPr>
              <w:spacing w:line="4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</w:tbl>
    <w:p w:rsidR="007D7E32" w:rsidRPr="003B40D0" w:rsidRDefault="007D7E32" w:rsidP="007D7E32">
      <w:pPr>
        <w:spacing w:beforeLines="50" w:before="156" w:line="700" w:lineRule="exact"/>
        <w:rPr>
          <w:rFonts w:ascii="仿宋_GB2312" w:eastAsia="仿宋_GB2312" w:hAnsi="宋体"/>
          <w:sz w:val="28"/>
          <w:szCs w:val="28"/>
        </w:rPr>
      </w:pPr>
    </w:p>
    <w:p w:rsidR="00F579A5" w:rsidRPr="00F579A5" w:rsidRDefault="00F579A5" w:rsidP="00F579A5">
      <w:pPr>
        <w:widowControl/>
        <w:spacing w:line="360" w:lineRule="auto"/>
        <w:ind w:right="640" w:firstLineChars="200" w:firstLine="640"/>
        <w:rPr>
          <w:rFonts w:ascii="仿宋_GB2312" w:eastAsia="仿宋_GB2312" w:hAnsi="宋体" w:cs="Arial"/>
          <w:color w:val="333333"/>
          <w:kern w:val="0"/>
          <w:sz w:val="32"/>
          <w:szCs w:val="32"/>
          <w:bdr w:val="none" w:sz="0" w:space="0" w:color="auto" w:frame="1"/>
        </w:rPr>
      </w:pPr>
    </w:p>
    <w:p w:rsidR="00C76CA0" w:rsidRPr="00F579A5" w:rsidRDefault="009F7658" w:rsidP="00C05376">
      <w:pPr>
        <w:spacing w:line="360" w:lineRule="auto"/>
      </w:pPr>
    </w:p>
    <w:sectPr w:rsidR="00C76CA0" w:rsidRPr="00F579A5" w:rsidSect="00644F0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7658" w:rsidRDefault="009F7658" w:rsidP="00097463">
      <w:r>
        <w:separator/>
      </w:r>
    </w:p>
  </w:endnote>
  <w:endnote w:type="continuationSeparator" w:id="0">
    <w:p w:rsidR="009F7658" w:rsidRDefault="009F7658" w:rsidP="00097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E32" w:rsidRDefault="007D7E3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C743C" w:rsidRPr="006C743C">
      <w:rPr>
        <w:noProof/>
        <w:lang w:val="zh-CN"/>
      </w:rPr>
      <w:t>2</w:t>
    </w:r>
    <w:r>
      <w:fldChar w:fldCharType="end"/>
    </w:r>
  </w:p>
  <w:p w:rsidR="007D7E32" w:rsidRDefault="007D7E3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7658" w:rsidRDefault="009F7658" w:rsidP="00097463">
      <w:r>
        <w:separator/>
      </w:r>
    </w:p>
  </w:footnote>
  <w:footnote w:type="continuationSeparator" w:id="0">
    <w:p w:rsidR="009F7658" w:rsidRDefault="009F7658" w:rsidP="000974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2B2"/>
    <w:rsid w:val="000047E1"/>
    <w:rsid w:val="00040B0D"/>
    <w:rsid w:val="00040E04"/>
    <w:rsid w:val="00080A7E"/>
    <w:rsid w:val="00097463"/>
    <w:rsid w:val="000F5A18"/>
    <w:rsid w:val="001268AC"/>
    <w:rsid w:val="00146AC5"/>
    <w:rsid w:val="001A416C"/>
    <w:rsid w:val="001C5B74"/>
    <w:rsid w:val="0021446B"/>
    <w:rsid w:val="00254751"/>
    <w:rsid w:val="0027404A"/>
    <w:rsid w:val="002F533B"/>
    <w:rsid w:val="00370CCC"/>
    <w:rsid w:val="00397562"/>
    <w:rsid w:val="005020B6"/>
    <w:rsid w:val="0055026D"/>
    <w:rsid w:val="005B43B8"/>
    <w:rsid w:val="005E338A"/>
    <w:rsid w:val="006305C2"/>
    <w:rsid w:val="00644F05"/>
    <w:rsid w:val="006A7F9D"/>
    <w:rsid w:val="006C743C"/>
    <w:rsid w:val="0071186B"/>
    <w:rsid w:val="00752D7E"/>
    <w:rsid w:val="00760CF4"/>
    <w:rsid w:val="007D104D"/>
    <w:rsid w:val="007D7E32"/>
    <w:rsid w:val="007E1CA1"/>
    <w:rsid w:val="00820431"/>
    <w:rsid w:val="009412B2"/>
    <w:rsid w:val="0096458D"/>
    <w:rsid w:val="009775E0"/>
    <w:rsid w:val="009F7658"/>
    <w:rsid w:val="00A22230"/>
    <w:rsid w:val="00A64388"/>
    <w:rsid w:val="00AB44D1"/>
    <w:rsid w:val="00B10F98"/>
    <w:rsid w:val="00B62F57"/>
    <w:rsid w:val="00BE59D1"/>
    <w:rsid w:val="00C0452E"/>
    <w:rsid w:val="00C05376"/>
    <w:rsid w:val="00C51E00"/>
    <w:rsid w:val="00C60650"/>
    <w:rsid w:val="00C850AE"/>
    <w:rsid w:val="00C95A8E"/>
    <w:rsid w:val="00D222C4"/>
    <w:rsid w:val="00D634D7"/>
    <w:rsid w:val="00D6595E"/>
    <w:rsid w:val="00D76AF3"/>
    <w:rsid w:val="00DB5B8C"/>
    <w:rsid w:val="00EE558B"/>
    <w:rsid w:val="00EF42E6"/>
    <w:rsid w:val="00F2460C"/>
    <w:rsid w:val="00F41769"/>
    <w:rsid w:val="00F5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F2DDA07-A24E-4879-9685-FFB2446AE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title">
    <w:name w:val="a_title"/>
    <w:basedOn w:val="a"/>
    <w:rsid w:val="009412B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412B2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9412B2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974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097463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974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097463"/>
    <w:rPr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F579A5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F579A5"/>
  </w:style>
  <w:style w:type="character" w:customStyle="1" w:styleId="Char">
    <w:name w:val="页脚 Char"/>
    <w:uiPriority w:val="99"/>
    <w:rsid w:val="007D7E32"/>
    <w:rPr>
      <w:rFonts w:ascii="Calibri" w:eastAsia="宋体" w:hAnsi="Calibri"/>
      <w:kern w:val="2"/>
      <w:sz w:val="18"/>
      <w:szCs w:val="18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74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41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284</Words>
  <Characters>1625</Characters>
  <Application>Microsoft Office Word</Application>
  <DocSecurity>0</DocSecurity>
  <Lines>13</Lines>
  <Paragraphs>3</Paragraphs>
  <ScaleCrop>false</ScaleCrop>
  <Company>Lenovo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cp:lastPrinted>2021-03-24T08:33:00Z</cp:lastPrinted>
  <dcterms:created xsi:type="dcterms:W3CDTF">2021-03-25T02:04:00Z</dcterms:created>
  <dcterms:modified xsi:type="dcterms:W3CDTF">2021-03-25T02:04:00Z</dcterms:modified>
</cp:coreProperties>
</file>